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DF9" w:rsidRPr="00E52EC8" w:rsidRDefault="005C5795" w:rsidP="00E52EC8">
      <w:pPr>
        <w:spacing w:after="0" w:line="360" w:lineRule="auto"/>
        <w:jc w:val="center"/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</w:pPr>
      <w:r w:rsidRPr="00E52EC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D0DF9" w:rsidRPr="00E52EC8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5D0DF9" w:rsidRPr="00E52EC8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образования</w:t>
      </w:r>
      <w:proofErr w:type="gramEnd"/>
      <w:r w:rsidR="005D0DF9" w:rsidRPr="00E52EC8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и молодежной политики</w:t>
      </w:r>
    </w:p>
    <w:p w:rsidR="005D0DF9" w:rsidRPr="00E52EC8" w:rsidRDefault="005D0DF9" w:rsidP="00E52E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</w:t>
      </w:r>
      <w:r w:rsidRPr="00E52EC8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5D0DF9" w:rsidRPr="00E52EC8" w:rsidRDefault="005D0DF9" w:rsidP="00E52EC8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5D0DF9" w:rsidRPr="00E52EC8" w:rsidRDefault="005D0DF9" w:rsidP="00E52EC8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1D3798" w:rsidRPr="00E52EC8" w:rsidRDefault="001D3798" w:rsidP="00E52E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798" w:rsidRPr="00E52EC8" w:rsidRDefault="003B1772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aps/>
          <w:sz w:val="28"/>
          <w:szCs w:val="28"/>
          <w:highlight w:val="yellow"/>
        </w:rPr>
      </w:pPr>
      <w:r>
        <w:rPr>
          <w:rFonts w:ascii="Times New Roman" w:hAnsi="Times New Roman" w:cs="Times New Roman"/>
          <w:caps/>
          <w:noProof/>
          <w:sz w:val="28"/>
          <w:szCs w:val="28"/>
          <w:highlight w:val="yellow"/>
        </w:rPr>
        <w:pict>
          <v:rect id="_x0000_s1028" style="position:absolute;left:0;text-align:left;margin-left:186.8pt;margin-top:28.65pt;width:4in;height:108pt;z-index:251660288" stroked="f">
            <v:textbox style="mso-next-textbox:#_x0000_s1028">
              <w:txbxContent>
                <w:p w:rsidR="003B1772" w:rsidRPr="00181768" w:rsidRDefault="003B1772" w:rsidP="001D3798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81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3B1772" w:rsidRPr="00181768" w:rsidRDefault="003B1772" w:rsidP="001D3798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81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Директор ГАПОУ СО «Нижнетагильский строительный </w:t>
                  </w:r>
                  <w:proofErr w:type="gramStart"/>
                  <w:r w:rsidRPr="00181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колледж »</w:t>
                  </w:r>
                  <w:proofErr w:type="gramEnd"/>
                  <w:r w:rsidRPr="00181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3B1772" w:rsidRPr="00B720C5" w:rsidRDefault="003B1772" w:rsidP="001D3798">
                  <w:pPr>
                    <w:contextualSpacing/>
                    <w:rPr>
                      <w:sz w:val="28"/>
                      <w:szCs w:val="28"/>
                    </w:rPr>
                  </w:pPr>
                  <w:r w:rsidRPr="00181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 Мор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озов. О.В. «______»_________2022</w:t>
                  </w:r>
                  <w:r w:rsidRPr="00181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3B1772" w:rsidRPr="00B720C5" w:rsidRDefault="003B1772" w:rsidP="001D3798">
                  <w:pPr>
                    <w:rPr>
                      <w:sz w:val="28"/>
                      <w:szCs w:val="28"/>
                    </w:rPr>
                  </w:pPr>
                </w:p>
                <w:p w:rsidR="003B1772" w:rsidRPr="00B720C5" w:rsidRDefault="003B1772" w:rsidP="001D3798">
                  <w:pPr>
                    <w:rPr>
                      <w:sz w:val="28"/>
                      <w:szCs w:val="28"/>
                    </w:rPr>
                  </w:pPr>
                </w:p>
                <w:p w:rsidR="003B1772" w:rsidRDefault="003B1772" w:rsidP="001D3798"/>
                <w:p w:rsidR="003B1772" w:rsidRDefault="003B1772" w:rsidP="001D3798"/>
              </w:txbxContent>
            </v:textbox>
          </v:rect>
        </w:pict>
      </w:r>
    </w:p>
    <w:p w:rsidR="001D3798" w:rsidRPr="00E52EC8" w:rsidRDefault="001D379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aps/>
          <w:sz w:val="28"/>
          <w:szCs w:val="28"/>
          <w:highlight w:val="yellow"/>
        </w:rPr>
      </w:pPr>
    </w:p>
    <w:p w:rsidR="001D3798" w:rsidRPr="00E52EC8" w:rsidRDefault="001D379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aps/>
          <w:sz w:val="28"/>
          <w:szCs w:val="28"/>
          <w:highlight w:val="yellow"/>
        </w:rPr>
      </w:pPr>
    </w:p>
    <w:p w:rsidR="001D3798" w:rsidRPr="00E52EC8" w:rsidRDefault="001D379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aps/>
          <w:sz w:val="28"/>
          <w:szCs w:val="28"/>
          <w:highlight w:val="yellow"/>
        </w:rPr>
      </w:pPr>
    </w:p>
    <w:p w:rsidR="001D3798" w:rsidRPr="00E52EC8" w:rsidRDefault="001D379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aps/>
          <w:sz w:val="28"/>
          <w:szCs w:val="28"/>
          <w:highlight w:val="yellow"/>
        </w:rPr>
      </w:pPr>
    </w:p>
    <w:p w:rsidR="001D3798" w:rsidRPr="00E52EC8" w:rsidRDefault="001D379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highlight w:val="yellow"/>
        </w:rPr>
      </w:pPr>
    </w:p>
    <w:p w:rsidR="00E52EC8" w:rsidRDefault="00E52EC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52EC8" w:rsidRDefault="00E52EC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52EC8" w:rsidRDefault="00E52EC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proofErr w:type="gramStart"/>
      <w:r w:rsidRPr="00E52EC8">
        <w:rPr>
          <w:rFonts w:ascii="Times New Roman" w:hAnsi="Times New Roman" w:cs="Times New Roman"/>
          <w:caps/>
          <w:sz w:val="28"/>
          <w:szCs w:val="28"/>
        </w:rPr>
        <w:t>рабочая  ПРОГРАММа</w:t>
      </w:r>
      <w:proofErr w:type="gramEnd"/>
      <w:r w:rsidRPr="00E52EC8">
        <w:rPr>
          <w:rFonts w:ascii="Times New Roman" w:hAnsi="Times New Roman" w:cs="Times New Roman"/>
          <w:caps/>
          <w:sz w:val="28"/>
          <w:szCs w:val="28"/>
        </w:rPr>
        <w:t xml:space="preserve"> УЧЕБНОЙ ДИСЦИПЛИНЫ</w:t>
      </w:r>
    </w:p>
    <w:p w:rsidR="00431827" w:rsidRPr="00E52EC8" w:rsidRDefault="005D0DF9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caps/>
          <w:sz w:val="28"/>
          <w:szCs w:val="28"/>
        </w:rPr>
        <w:t>П</w:t>
      </w:r>
      <w:r w:rsidR="0035019F" w:rsidRPr="00E52EC8">
        <w:rPr>
          <w:rFonts w:ascii="Times New Roman" w:hAnsi="Times New Roman" w:cs="Times New Roman"/>
          <w:caps/>
          <w:sz w:val="28"/>
          <w:szCs w:val="28"/>
        </w:rPr>
        <w:t>Д</w:t>
      </w:r>
      <w:r w:rsidRPr="00E52EC8">
        <w:rPr>
          <w:rFonts w:ascii="Times New Roman" w:hAnsi="Times New Roman" w:cs="Times New Roman"/>
          <w:caps/>
          <w:sz w:val="28"/>
          <w:szCs w:val="28"/>
        </w:rPr>
        <w:t xml:space="preserve"> 01</w:t>
      </w:r>
      <w:r w:rsidR="00431827" w:rsidRPr="00E52EC8">
        <w:rPr>
          <w:rFonts w:ascii="Times New Roman" w:hAnsi="Times New Roman" w:cs="Times New Roman"/>
          <w:caps/>
          <w:sz w:val="28"/>
          <w:szCs w:val="28"/>
        </w:rPr>
        <w:t xml:space="preserve"> Математика</w:t>
      </w: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798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1D3798" w:rsidRPr="00E52EC8">
        <w:rPr>
          <w:rFonts w:ascii="Times New Roman" w:hAnsi="Times New Roman" w:cs="Times New Roman"/>
          <w:sz w:val="28"/>
          <w:szCs w:val="28"/>
        </w:rPr>
        <w:t>СПО</w:t>
      </w:r>
    </w:p>
    <w:p w:rsidR="00166219" w:rsidRPr="00E52EC8" w:rsidRDefault="00166219" w:rsidP="00E52EC8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52EC8">
        <w:rPr>
          <w:rFonts w:ascii="Times New Roman" w:hAnsi="Times New Roman" w:cs="Times New Roman"/>
          <w:color w:val="000000"/>
          <w:sz w:val="28"/>
          <w:szCs w:val="28"/>
        </w:rPr>
        <w:t>35.02.12 «</w:t>
      </w:r>
      <w:hyperlink r:id="rId7" w:anchor="250109" w:tooltip="Ссылка: /content/enrollee/index.php#250109" w:history="1">
        <w:r w:rsidRPr="00E52EC8">
          <w:rPr>
            <w:rStyle w:val="afd"/>
            <w:rFonts w:ascii="Times New Roman" w:hAnsi="Times New Roman"/>
            <w:color w:val="000000"/>
            <w:sz w:val="28"/>
            <w:szCs w:val="28"/>
            <w:u w:val="none"/>
          </w:rPr>
          <w:t>Садово-парковое и ландшафтное строительство</w:t>
        </w:r>
      </w:hyperlink>
      <w:r w:rsidRPr="00E52EC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 xml:space="preserve">Срок обучения 3 года 10 месяцев </w:t>
      </w: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Уровень подготовки: базовый</w:t>
      </w:r>
    </w:p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52EC8">
        <w:rPr>
          <w:rFonts w:ascii="Times New Roman" w:hAnsi="Times New Roman" w:cs="Times New Roman"/>
          <w:caps/>
          <w:sz w:val="28"/>
          <w:szCs w:val="28"/>
        </w:rPr>
        <w:t xml:space="preserve">         </w:t>
      </w:r>
    </w:p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2189" w:rsidRPr="00E52EC8" w:rsidRDefault="009D2189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2189" w:rsidRPr="00E52EC8" w:rsidRDefault="009D2189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31827" w:rsidRPr="00E52EC8" w:rsidRDefault="003B1772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2022</w:t>
      </w:r>
    </w:p>
    <w:p w:rsidR="009D2189" w:rsidRPr="00E52EC8" w:rsidRDefault="009D2189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31827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proofErr w:type="gramStart"/>
      <w:r w:rsidRPr="00E52EC8">
        <w:rPr>
          <w:rFonts w:ascii="Times New Roman" w:hAnsi="Times New Roman" w:cs="Times New Roman"/>
          <w:sz w:val="28"/>
          <w:szCs w:val="28"/>
        </w:rPr>
        <w:t xml:space="preserve">Математика» </w:t>
      </w:r>
      <w:r w:rsidRPr="00E52EC8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52EC8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E52EC8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СОО, утвержденного Приказом Министерства образования и науки РФ от 17 мая 2012г.  № 413</w:t>
      </w:r>
    </w:p>
    <w:p w:rsidR="00E52EC8" w:rsidRPr="00E52EC8" w:rsidRDefault="00E52EC8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proofErr w:type="gramStart"/>
      <w:r w:rsidRPr="00E52EC8">
        <w:rPr>
          <w:rFonts w:ascii="Times New Roman" w:hAnsi="Times New Roman" w:cs="Times New Roman"/>
          <w:sz w:val="28"/>
          <w:szCs w:val="28"/>
        </w:rPr>
        <w:t>Нижниченко</w:t>
      </w:r>
      <w:proofErr w:type="spellEnd"/>
      <w:r w:rsidRPr="00E52EC8">
        <w:rPr>
          <w:rFonts w:ascii="Times New Roman" w:hAnsi="Times New Roman" w:cs="Times New Roman"/>
          <w:sz w:val="28"/>
          <w:szCs w:val="28"/>
        </w:rPr>
        <w:t xml:space="preserve">  Татьяна</w:t>
      </w:r>
      <w:proofErr w:type="gramEnd"/>
      <w:r w:rsidRPr="00E52EC8">
        <w:rPr>
          <w:rFonts w:ascii="Times New Roman" w:hAnsi="Times New Roman" w:cs="Times New Roman"/>
          <w:sz w:val="28"/>
          <w:szCs w:val="28"/>
        </w:rPr>
        <w:t xml:space="preserve"> Павловна, преподаватель математики первой квалификационной категории</w:t>
      </w:r>
      <w:r w:rsidR="001D3798" w:rsidRPr="00E52EC8">
        <w:rPr>
          <w:rFonts w:ascii="Times New Roman" w:hAnsi="Times New Roman" w:cs="Times New Roman"/>
          <w:sz w:val="28"/>
          <w:szCs w:val="28"/>
        </w:rPr>
        <w:t>, ГАПОУ СО ««Нижнетагильский строительный колледж»</w:t>
      </w:r>
    </w:p>
    <w:p w:rsidR="00431827" w:rsidRPr="00E52EC8" w:rsidRDefault="00431827" w:rsidP="00E52E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D3798" w:rsidRPr="00E52EC8" w:rsidTr="001D3798">
        <w:tc>
          <w:tcPr>
            <w:tcW w:w="4785" w:type="dxa"/>
          </w:tcPr>
          <w:p w:rsidR="001D3798" w:rsidRPr="00E52EC8" w:rsidRDefault="001D3798" w:rsidP="00E52EC8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E52EC8">
              <w:rPr>
                <w:rFonts w:eastAsia="Calibri"/>
                <w:sz w:val="28"/>
                <w:szCs w:val="28"/>
              </w:rPr>
              <w:t xml:space="preserve">РАССМОТРЕНА </w:t>
            </w:r>
          </w:p>
          <w:p w:rsidR="001D3798" w:rsidRPr="00E52EC8" w:rsidRDefault="001D3798" w:rsidP="00E52EC8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E52EC8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1D3798" w:rsidRPr="00E52EC8" w:rsidRDefault="003B1772" w:rsidP="00E52EC8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«_____»___________2022</w:t>
            </w:r>
            <w:r w:rsidR="001D3798" w:rsidRPr="00E52EC8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1D3798" w:rsidRPr="00E52EC8" w:rsidRDefault="001D3798" w:rsidP="00E52EC8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proofErr w:type="gramStart"/>
            <w:r w:rsidRPr="00E52EC8">
              <w:rPr>
                <w:rFonts w:eastAsia="Calibri"/>
                <w:sz w:val="28"/>
                <w:szCs w:val="28"/>
              </w:rPr>
              <w:t>Председатель:_</w:t>
            </w:r>
            <w:proofErr w:type="gramEnd"/>
            <w:r w:rsidRPr="00E52EC8">
              <w:rPr>
                <w:rFonts w:eastAsia="Calibri"/>
                <w:sz w:val="28"/>
                <w:szCs w:val="28"/>
              </w:rPr>
              <w:t>___________________</w:t>
            </w:r>
          </w:p>
          <w:p w:rsidR="001D3798" w:rsidRPr="00E52EC8" w:rsidRDefault="001D3798" w:rsidP="00E52EC8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</w:tcPr>
          <w:p w:rsidR="001D3798" w:rsidRPr="00E52EC8" w:rsidRDefault="001D3798" w:rsidP="00E52EC8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E52EC8">
              <w:rPr>
                <w:rFonts w:eastAsia="Calibri"/>
                <w:sz w:val="28"/>
                <w:szCs w:val="28"/>
              </w:rPr>
              <w:t xml:space="preserve">СОГЛАСОВАНО </w:t>
            </w:r>
          </w:p>
          <w:p w:rsidR="001D3798" w:rsidRPr="00E52EC8" w:rsidRDefault="001D3798" w:rsidP="00E52EC8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E52EC8">
              <w:rPr>
                <w:rFonts w:eastAsia="Calibri"/>
                <w:sz w:val="28"/>
                <w:szCs w:val="28"/>
              </w:rPr>
              <w:t xml:space="preserve">на заседании </w:t>
            </w:r>
            <w:proofErr w:type="spellStart"/>
            <w:r w:rsidRPr="00E52EC8">
              <w:rPr>
                <w:rFonts w:eastAsia="Calibri"/>
                <w:sz w:val="28"/>
                <w:szCs w:val="28"/>
              </w:rPr>
              <w:t>Методсовета</w:t>
            </w:r>
            <w:proofErr w:type="spellEnd"/>
            <w:r w:rsidRPr="00E52EC8">
              <w:rPr>
                <w:rFonts w:eastAsia="Calibri"/>
                <w:sz w:val="28"/>
                <w:szCs w:val="28"/>
              </w:rPr>
              <w:t xml:space="preserve">, протокол №                     </w:t>
            </w:r>
          </w:p>
          <w:p w:rsidR="001D3798" w:rsidRPr="00E52EC8" w:rsidRDefault="003B1772" w:rsidP="00E52EC8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«_____»___________2022</w:t>
            </w:r>
            <w:r w:rsidR="001D3798" w:rsidRPr="00E52EC8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1D3798" w:rsidRPr="00E52EC8" w:rsidRDefault="001D3798" w:rsidP="00E52EC8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ab/>
      </w:r>
      <w:r w:rsidRPr="00E52EC8">
        <w:rPr>
          <w:rFonts w:ascii="Times New Roman" w:hAnsi="Times New Roman" w:cs="Times New Roman"/>
          <w:sz w:val="28"/>
          <w:szCs w:val="28"/>
        </w:rPr>
        <w:tab/>
      </w:r>
      <w:r w:rsidRPr="00E52EC8">
        <w:rPr>
          <w:rFonts w:ascii="Times New Roman" w:hAnsi="Times New Roman" w:cs="Times New Roman"/>
          <w:sz w:val="28"/>
          <w:szCs w:val="28"/>
        </w:rPr>
        <w:tab/>
      </w:r>
      <w:r w:rsidRPr="00E52EC8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</w:p>
    <w:p w:rsidR="00431827" w:rsidRPr="00E52EC8" w:rsidRDefault="00431827" w:rsidP="00E52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1772" w:rsidRPr="003B1772" w:rsidRDefault="00431827" w:rsidP="003B177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  <w:vertAlign w:val="superscript"/>
        </w:rPr>
        <w:br w:type="page"/>
      </w:r>
      <w:r w:rsidR="003B1772" w:rsidRPr="003B177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003B1772" w:rsidRPr="00373383" w:rsidRDefault="003B1772" w:rsidP="003B1772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B1772" w:rsidRPr="00373383" w:rsidTr="003B1772">
        <w:tc>
          <w:tcPr>
            <w:tcW w:w="7501" w:type="dxa"/>
            <w:shd w:val="clear" w:color="auto" w:fill="auto"/>
          </w:tcPr>
          <w:p w:rsidR="003B1772" w:rsidRPr="00373383" w:rsidRDefault="003B1772" w:rsidP="003B1772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  <w:tab w:val="num" w:pos="644"/>
              </w:tabs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B1772" w:rsidRPr="00373383" w:rsidRDefault="003B1772" w:rsidP="003B17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1772" w:rsidRPr="00373383" w:rsidTr="003B1772">
        <w:tc>
          <w:tcPr>
            <w:tcW w:w="7501" w:type="dxa"/>
            <w:shd w:val="clear" w:color="auto" w:fill="auto"/>
          </w:tcPr>
          <w:p w:rsidR="003B1772" w:rsidRPr="00373383" w:rsidRDefault="003B1772" w:rsidP="003B1772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  <w:tab w:val="num" w:pos="644"/>
              </w:tabs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3B1772" w:rsidRPr="00373383" w:rsidRDefault="003B1772" w:rsidP="003B1772">
            <w:pPr>
              <w:numPr>
                <w:ilvl w:val="0"/>
                <w:numId w:val="1"/>
              </w:numPr>
              <w:tabs>
                <w:tab w:val="clear" w:pos="360"/>
                <w:tab w:val="num" w:pos="284"/>
                <w:tab w:val="num" w:pos="644"/>
              </w:tabs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B1772" w:rsidRPr="00373383" w:rsidRDefault="003B1772" w:rsidP="003B1772">
            <w:pPr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1772" w:rsidRPr="00373383" w:rsidTr="003B1772">
        <w:tc>
          <w:tcPr>
            <w:tcW w:w="7501" w:type="dxa"/>
            <w:shd w:val="clear" w:color="auto" w:fill="auto"/>
          </w:tcPr>
          <w:p w:rsidR="003B1772" w:rsidRPr="00373383" w:rsidRDefault="003B1772" w:rsidP="003B1772">
            <w:pPr>
              <w:numPr>
                <w:ilvl w:val="0"/>
                <w:numId w:val="1"/>
              </w:numPr>
              <w:tabs>
                <w:tab w:val="clear" w:pos="360"/>
                <w:tab w:val="num" w:pos="644"/>
              </w:tabs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B1772" w:rsidRPr="00373383" w:rsidRDefault="003B1772" w:rsidP="003B17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B1772" w:rsidRPr="00373383" w:rsidRDefault="003B1772" w:rsidP="003B17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31827" w:rsidRPr="00E52EC8" w:rsidRDefault="00431827" w:rsidP="003B1772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3B1772" w:rsidRDefault="00431827" w:rsidP="003B1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32"/>
          <w:szCs w:val="24"/>
        </w:rPr>
      </w:pPr>
      <w:r w:rsidRPr="00E52EC8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="003B1772" w:rsidRPr="00373383">
        <w:rPr>
          <w:rFonts w:ascii="Times New Roman" w:hAnsi="Times New Roman" w:cs="Times New Roman"/>
          <w:caps/>
          <w:sz w:val="32"/>
          <w:szCs w:val="24"/>
        </w:rPr>
        <w:lastRenderedPageBreak/>
        <w:t>1. ОБЩАЯ ХАРАКТЕРИСТИКА РАБОЧЕЙ</w:t>
      </w:r>
    </w:p>
    <w:p w:rsidR="003B1772" w:rsidRPr="006A16DF" w:rsidRDefault="003B1772" w:rsidP="003B1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32"/>
          <w:szCs w:val="28"/>
        </w:rPr>
      </w:pPr>
      <w:r>
        <w:rPr>
          <w:rFonts w:ascii="Times New Roman" w:hAnsi="Times New Roman" w:cs="Times New Roman"/>
          <w:caps/>
          <w:sz w:val="32"/>
          <w:szCs w:val="24"/>
        </w:rPr>
        <w:t xml:space="preserve"> </w:t>
      </w:r>
      <w:r w:rsidRPr="00373383">
        <w:rPr>
          <w:rFonts w:ascii="Times New Roman" w:hAnsi="Times New Roman" w:cs="Times New Roman"/>
          <w:caps/>
          <w:sz w:val="32"/>
          <w:szCs w:val="24"/>
        </w:rPr>
        <w:t>ПРОГРАММЫ УЧЕБНОЙ ДИСЦИПЛИНЫ</w:t>
      </w:r>
    </w:p>
    <w:p w:rsidR="00431827" w:rsidRPr="001B484E" w:rsidRDefault="005D0DF9" w:rsidP="003B1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32"/>
          <w:szCs w:val="28"/>
        </w:rPr>
      </w:pPr>
      <w:r w:rsidRPr="001B484E">
        <w:rPr>
          <w:rFonts w:ascii="Times New Roman" w:hAnsi="Times New Roman" w:cs="Times New Roman"/>
          <w:sz w:val="32"/>
          <w:szCs w:val="28"/>
        </w:rPr>
        <w:t>ПД 01</w:t>
      </w:r>
      <w:r w:rsidR="00431827" w:rsidRPr="001B484E">
        <w:rPr>
          <w:rFonts w:ascii="Times New Roman" w:hAnsi="Times New Roman" w:cs="Times New Roman"/>
          <w:sz w:val="32"/>
          <w:szCs w:val="28"/>
        </w:rPr>
        <w:t xml:space="preserve"> Математика</w:t>
      </w:r>
    </w:p>
    <w:p w:rsidR="00431827" w:rsidRPr="001B484E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32"/>
          <w:szCs w:val="28"/>
        </w:rPr>
      </w:pPr>
      <w:r w:rsidRPr="001B484E">
        <w:rPr>
          <w:rFonts w:ascii="Times New Roman" w:hAnsi="Times New Roman" w:cs="Times New Roman"/>
          <w:sz w:val="32"/>
          <w:szCs w:val="28"/>
        </w:rPr>
        <w:t>1.1. Область применения программы</w:t>
      </w:r>
    </w:p>
    <w:p w:rsidR="003B1772" w:rsidRPr="00DC604E" w:rsidRDefault="003B1772" w:rsidP="003B17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Р</w:t>
      </w:r>
      <w:r w:rsidRPr="000828E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абочая программа учебной дисциплины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«Математика» </w:t>
      </w:r>
      <w:r w:rsidRPr="000828E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является частью основной образовательной программы в соответствии с ФГОС СПО </w:t>
      </w:r>
      <w:r w:rsidRPr="00DC604E">
        <w:rPr>
          <w:rFonts w:ascii="Times New Roman" w:hAnsi="Times New Roman" w:cs="Times New Roman"/>
          <w:sz w:val="28"/>
          <w:szCs w:val="28"/>
        </w:rPr>
        <w:t xml:space="preserve">по </w:t>
      </w:r>
      <w:r w:rsidRPr="00DC604E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 w:rsidRPr="00DC604E">
        <w:rPr>
          <w:rFonts w:ascii="Times New Roman" w:hAnsi="Times New Roman" w:cs="Times New Roman"/>
          <w:sz w:val="28"/>
          <w:szCs w:val="28"/>
        </w:rPr>
        <w:t>и</w:t>
      </w:r>
      <w:r w:rsidRPr="00DC6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04E">
        <w:rPr>
          <w:rFonts w:ascii="Times New Roman" w:hAnsi="Times New Roman" w:cs="Times New Roman"/>
          <w:sz w:val="28"/>
          <w:szCs w:val="28"/>
        </w:rPr>
        <w:t>СПО</w:t>
      </w:r>
      <w:r>
        <w:rPr>
          <w:rFonts w:ascii="Times New Roman" w:hAnsi="Times New Roman" w:cs="Times New Roman"/>
          <w:sz w:val="28"/>
          <w:szCs w:val="28"/>
        </w:rPr>
        <w:t xml:space="preserve"> 35.02.12</w:t>
      </w:r>
      <w:r w:rsidRPr="00DC604E">
        <w:rPr>
          <w:rFonts w:ascii="Times New Roman" w:hAnsi="Times New Roman" w:cs="Times New Roman"/>
          <w:sz w:val="28"/>
          <w:szCs w:val="28"/>
        </w:rPr>
        <w:t xml:space="preserve"> Садово-парковое и ландшафтное строительство</w:t>
      </w:r>
    </w:p>
    <w:p w:rsidR="00431827" w:rsidRPr="001B484E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32"/>
          <w:szCs w:val="28"/>
        </w:rPr>
      </w:pPr>
      <w:r w:rsidRPr="001B484E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профессиональной образовательной программы</w:t>
      </w: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2EC8">
        <w:rPr>
          <w:rFonts w:ascii="Times New Roman" w:hAnsi="Times New Roman" w:cs="Times New Roman"/>
          <w:bCs/>
          <w:sz w:val="28"/>
          <w:szCs w:val="28"/>
        </w:rPr>
        <w:t xml:space="preserve">           0.00        Общеобразовательный цикл</w:t>
      </w: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bCs/>
          <w:sz w:val="28"/>
          <w:szCs w:val="28"/>
        </w:rPr>
        <w:t xml:space="preserve">           0.ДП.01 Математика (профильный)</w:t>
      </w:r>
    </w:p>
    <w:p w:rsidR="00431827" w:rsidRPr="001B484E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1B484E">
        <w:rPr>
          <w:rFonts w:ascii="Times New Roman" w:hAnsi="Times New Roman" w:cs="Times New Roman"/>
          <w:sz w:val="32"/>
          <w:szCs w:val="28"/>
        </w:rPr>
        <w:t>1.3. Цели и задачи дисциплины – требования к результатам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260"/>
        <w:gridCol w:w="3186"/>
      </w:tblGrid>
      <w:tr w:rsidR="001D3798" w:rsidRPr="001B484E" w:rsidTr="001D3798">
        <w:trPr>
          <w:trHeight w:val="649"/>
        </w:trPr>
        <w:tc>
          <w:tcPr>
            <w:tcW w:w="2802" w:type="dxa"/>
            <w:shd w:val="clear" w:color="auto" w:fill="auto"/>
            <w:hideMark/>
          </w:tcPr>
          <w:p w:rsidR="001D3798" w:rsidRPr="001B484E" w:rsidRDefault="001D3798" w:rsidP="001B484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en-US"/>
              </w:rPr>
              <w:t>личностных</w:t>
            </w:r>
            <w:r w:rsidRPr="001B484E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shd w:val="clear" w:color="auto" w:fill="auto"/>
            <w:hideMark/>
          </w:tcPr>
          <w:p w:rsidR="001D3798" w:rsidRPr="001B484E" w:rsidRDefault="001D3798" w:rsidP="001B484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B484E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en-US"/>
              </w:rPr>
              <w:t>метапредметных</w:t>
            </w:r>
            <w:proofErr w:type="spellEnd"/>
            <w:r w:rsidRPr="001B484E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en-US"/>
              </w:rPr>
              <w:t>:</w:t>
            </w:r>
          </w:p>
        </w:tc>
        <w:tc>
          <w:tcPr>
            <w:tcW w:w="3186" w:type="dxa"/>
            <w:shd w:val="clear" w:color="auto" w:fill="auto"/>
            <w:hideMark/>
          </w:tcPr>
          <w:p w:rsidR="001D3798" w:rsidRPr="001B484E" w:rsidRDefault="001D3798" w:rsidP="001B484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en-US"/>
              </w:rPr>
              <w:t>предметных</w:t>
            </w:r>
            <w:r w:rsidRPr="001B484E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en-US"/>
              </w:rPr>
              <w:t>:</w:t>
            </w:r>
          </w:p>
        </w:tc>
      </w:tr>
      <w:tr w:rsidR="001D3798" w:rsidRPr="001B484E" w:rsidTr="001D3798">
        <w:trPr>
          <w:trHeight w:val="212"/>
        </w:trPr>
        <w:tc>
          <w:tcPr>
            <w:tcW w:w="2802" w:type="dxa"/>
            <w:shd w:val="clear" w:color="auto" w:fill="auto"/>
          </w:tcPr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proofErr w:type="spellStart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− понимание значимости математики для научно-технического прогресса, </w:t>
            </w:r>
            <w:proofErr w:type="spellStart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− развитие логического мышления, пространственного воображения, алгоритмической культуры, критичности мышления на уровне, необходимом для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будущей профессиональной деятельности, для продолжения образования и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самообразования;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−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− готовность и способность к самостоятельной </w:t>
            </w: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творческой и ответственной деятельности;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260" w:type="dxa"/>
            <w:shd w:val="clear" w:color="auto" w:fill="auto"/>
          </w:tcPr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>- умение самостоятельно определять цели деятельности и составлять планы деятельности;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- самостоятельно осуществлять, контролировать и корректировать деятельность; 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-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− умение продуктивно общаться и взаимодействовать в процессе совместной </w:t>
            </w: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>деятельности, учитывать позиции других участников деятельности, эффективно разрешать конфликты;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владение навыками познавательной, учебно-исследовательской и проектной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деятельности, навыками разрешения проблем; способность и готовность к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самостоятельному поиску методов решения практических задач, применению различных методов познания;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      </w:r>
          </w:p>
          <w:p w:rsidR="001D3798" w:rsidRPr="001B484E" w:rsidRDefault="001D3798" w:rsidP="001B484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− целеустремленность в поисках и принятии </w:t>
            </w:r>
            <w:r w:rsidRPr="001B484E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>решений, сообразительность и интуиция, развитость пространственных представлений; способность воспринимать красоту и гармонию мира;</w:t>
            </w:r>
          </w:p>
        </w:tc>
        <w:tc>
          <w:tcPr>
            <w:tcW w:w="3186" w:type="dxa"/>
            <w:shd w:val="clear" w:color="auto" w:fill="auto"/>
          </w:tcPr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- </w:t>
            </w:r>
            <w:proofErr w:type="spellStart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 математике как части мировой культуры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и месте математики в современной цивилизации, способах описания явлений реального мира на математическом языке;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proofErr w:type="spellStart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− 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− владение стандартными приемами решения рациональных и иррациональных,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показательных, степенных, тригонометрических уравнений и неравенств, их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proofErr w:type="spellStart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− 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− </w:t>
            </w:r>
            <w:proofErr w:type="spellStart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  <w:p w:rsidR="001D3798" w:rsidRPr="001B484E" w:rsidRDefault="001D3798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− владение навыками использования готовых компьютерных программ при решении задач.</w:t>
            </w:r>
          </w:p>
        </w:tc>
      </w:tr>
    </w:tbl>
    <w:p w:rsidR="001B484E" w:rsidRDefault="001B484E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1D3798" w:rsidRPr="00E52EC8" w:rsidRDefault="001D3798" w:rsidP="00E52EC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52EC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1772" w:rsidRPr="003B1772" w:rsidRDefault="003B1772" w:rsidP="003B1772">
      <w:pPr>
        <w:spacing w:after="120"/>
        <w:ind w:left="1069"/>
        <w:jc w:val="center"/>
        <w:rPr>
          <w:rFonts w:ascii="Times New Roman" w:hAnsi="Times New Roman" w:cs="Times New Roman"/>
          <w:sz w:val="32"/>
          <w:szCs w:val="28"/>
        </w:rPr>
      </w:pPr>
      <w:r w:rsidRPr="003B1772">
        <w:rPr>
          <w:rFonts w:ascii="Times New Roman" w:hAnsi="Times New Roman" w:cs="Times New Roman"/>
          <w:sz w:val="28"/>
          <w:szCs w:val="24"/>
        </w:rPr>
        <w:lastRenderedPageBreak/>
        <w:t>2</w:t>
      </w:r>
      <w:r w:rsidRPr="003B1772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3B1772" w:rsidRPr="003B1772" w:rsidRDefault="003B1772" w:rsidP="003B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32"/>
          <w:szCs w:val="28"/>
          <w:u w:val="single"/>
        </w:rPr>
      </w:pPr>
      <w:r w:rsidRPr="003B1772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432C2A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234</w:t>
            </w:r>
          </w:p>
        </w:tc>
      </w:tr>
      <w:tr w:rsidR="003B1772" w:rsidRPr="003B1772" w:rsidTr="003B1772">
        <w:trPr>
          <w:trHeight w:val="262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432C2A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234</w:t>
            </w:r>
          </w:p>
        </w:tc>
      </w:tr>
      <w:tr w:rsidR="003B1772" w:rsidRPr="003B1772" w:rsidTr="003B177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432C2A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118</w:t>
            </w:r>
          </w:p>
        </w:tc>
      </w:tr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432C2A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116</w:t>
            </w:r>
          </w:p>
        </w:tc>
      </w:tr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3B1772" w:rsidRPr="003B1772" w:rsidTr="003B17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B1772" w:rsidRPr="003B1772" w:rsidTr="003B177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B1772" w:rsidRPr="003B1772" w:rsidRDefault="003B1772" w:rsidP="003B177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B177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3B1772" w:rsidRDefault="003B1772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3B1772" w:rsidRDefault="003B1772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3B1772" w:rsidRPr="001B484E" w:rsidRDefault="003B1772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/>
        <w:jc w:val="both"/>
        <w:rPr>
          <w:rFonts w:ascii="Times New Roman" w:hAnsi="Times New Roman" w:cs="Times New Roman"/>
          <w:sz w:val="32"/>
          <w:szCs w:val="28"/>
          <w:u w:val="single"/>
        </w:rPr>
      </w:pP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31827" w:rsidRPr="00E52EC8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431827" w:rsidRPr="00E52EC8" w:rsidSect="00E41713">
          <w:footerReference w:type="default" r:id="rId8"/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</w:p>
    <w:p w:rsidR="00431827" w:rsidRPr="001B484E" w:rsidRDefault="00431827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32"/>
          <w:szCs w:val="28"/>
        </w:rPr>
      </w:pPr>
      <w:r w:rsidRPr="001B484E">
        <w:rPr>
          <w:rFonts w:ascii="Times New Roman" w:hAnsi="Times New Roman" w:cs="Times New Roman"/>
          <w:bCs/>
          <w:caps/>
          <w:sz w:val="32"/>
          <w:szCs w:val="28"/>
        </w:rPr>
        <w:lastRenderedPageBreak/>
        <w:t xml:space="preserve">3.2. </w:t>
      </w:r>
      <w:r w:rsidRPr="001B484E">
        <w:rPr>
          <w:rFonts w:ascii="Times New Roman" w:hAnsi="Times New Roman" w:cs="Times New Roman"/>
          <w:bCs/>
          <w:sz w:val="32"/>
          <w:szCs w:val="28"/>
        </w:rPr>
        <w:t>Примерный тематический план и содержание учебной дисциплины «Математика»</w:t>
      </w:r>
    </w:p>
    <w:tbl>
      <w:tblPr>
        <w:tblW w:w="15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4"/>
        <w:gridCol w:w="8907"/>
        <w:gridCol w:w="705"/>
        <w:gridCol w:w="1353"/>
        <w:gridCol w:w="1370"/>
      </w:tblGrid>
      <w:tr w:rsidR="005B012B" w:rsidRPr="001B484E" w:rsidTr="005B012B">
        <w:trPr>
          <w:trHeight w:val="650"/>
          <w:jc w:val="center"/>
        </w:trPr>
        <w:tc>
          <w:tcPr>
            <w:tcW w:w="3484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№</w:t>
            </w: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Уровень освоения</w:t>
            </w: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1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2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3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4</w:t>
            </w: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iCs/>
                <w:sz w:val="24"/>
                <w:szCs w:val="28"/>
              </w:rPr>
              <w:t>1 семестр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iCs/>
                <w:sz w:val="24"/>
                <w:szCs w:val="28"/>
              </w:rPr>
              <w:t>64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Алгебра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70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Введение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Роль математики  в современной науке и технике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Тема 1. Действительные числа. Приближенные вычисления и вычислительные средства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08100D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1.1 Действительные числа. Комплексные числа. Действия над комплексными числами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1.2 Способы решения линейных уравнений и неравенств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1.3 Иррациональные уравнения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1.4 Погрешности и вычисления с помощью микрокалькулятора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 Действительные числа. Комплексные числа. Действия над комплексными числами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2.Способы решения линейных уравнений и неравенств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3.Иррациональные уравнения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4.Погрешности и вычисления с помощью микрокалькулятора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Тема 2. Функции, их свойства и графики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604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2.1 Функции. Область определения и множество значений; график функции;     способы задания..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896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2.2 Свойства функции: монотонность, четность, нечетность, ограниченность, периодичность. Обратные функции. График обратной функции.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9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2.3 Арифметические операции над функциями. Сложная функция (композиция).</w:t>
            </w:r>
          </w:p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     Геометрические преобразования графиков функций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01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 Область определения и множество значений функции. Построение графиков элементарных  функций.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638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 Свойства функции: монотонность, четность, нечетность, ограниченность, периодичность. Обратные функции. График обратной функции.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3. Арифметические операции над функциями. Сложная функция (композиция).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   Геометрические преобразования графиков функций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Тема 3 Степени и логарифмы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24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3.1 Степень с действительным показателем. Действия над степенями. Свойства степеней с рациональным показателем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3.2   Степенная функция, её свойства  и графики. Показательная функция, её свойства  и     графики.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3.3   Показательные уравнения и неравенства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3.4  Логарифмы, свойства логарифмов. Логарифмирование, потенцирование. Формулы перехода от одного логарифма к другому.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3.5  Логарифмическая  функция, её свойства  и графики.  Десятичные, натуральные логарифмы. Связь между ними.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3.6  Логарифмические уравнения  и неравенства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45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624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1.Степень с действительным показателем. Действия над степенями.</w:t>
            </w:r>
          </w:p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  Свойства степеней с рациональным показателем.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        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59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2 .Степенная функция, её свойства  и графики. Показательная функция, её свойства  и графики.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3. Показательные уравнения и неравенства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15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4.Логарифмы, свойства логарифмов. Логарифмирование, потенцирование. Формулы перехода от одного логарифма к другому.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645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5.Логарифмическая  функция, её свойства  и графики.  Десятичные, натуральные логарифмы. Связь между ними.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>6.Логарифмические уравнения  и  неравенства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D2189" w:rsidRPr="001B484E" w:rsidTr="005B012B">
        <w:trPr>
          <w:trHeight w:val="389"/>
          <w:jc w:val="center"/>
        </w:trPr>
        <w:tc>
          <w:tcPr>
            <w:tcW w:w="3484" w:type="dxa"/>
            <w:vMerge w:val="restart"/>
          </w:tcPr>
          <w:p w:rsidR="009D2189" w:rsidRPr="001B484E" w:rsidRDefault="009D2189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Тема 4. Основы тригонометрии</w:t>
            </w:r>
          </w:p>
        </w:tc>
        <w:tc>
          <w:tcPr>
            <w:tcW w:w="8907" w:type="dxa"/>
          </w:tcPr>
          <w:p w:rsidR="009D2189" w:rsidRPr="001B484E" w:rsidRDefault="009D2189" w:rsidP="001B484E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9D2189" w:rsidRPr="001B484E" w:rsidRDefault="009D2189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9D2189" w:rsidRPr="001B484E" w:rsidRDefault="009D2189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38</w:t>
            </w:r>
          </w:p>
        </w:tc>
        <w:tc>
          <w:tcPr>
            <w:tcW w:w="1370" w:type="dxa"/>
          </w:tcPr>
          <w:p w:rsidR="009D2189" w:rsidRPr="001B484E" w:rsidRDefault="009D2189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654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4.1 Углы и их измерения. Тригонометрические функции числового аргумента и их свойства.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4.2 Основные формулы тригонометрии. График, свойства тригонометрической функции синус.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4.3 График, свойства тригонометрической функции косинус.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4.4 Графики, свойства тригонометрических функций тангенс, котангенс. Обратные тригонометрические функции.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4.5 Решение простейших тригонометрических уравнений (частные случаи).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4.6 Решение простейших тригонометрических уравнений.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379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4.7 Формулы  приведения. Формулы двойного и половинного аргумента.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54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4.8 Формулы сложения. Формулы суммы и разности 2-х тригонометрических  функций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701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4.9 Преобразование произведения тригонометрических выражений.  Преобразование в сумму или разность тригонометрических выражений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4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20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76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1.Тригонометрические функции числового аргумента и их свойства. Графики, свойства тригонометрических функций синус, косинус.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45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 Графики, свойства тригонометрических функций тангенс, котангенс. Обратные тригонометрические функции.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3. Решение простейших тригонометрических уравнений (частные случаи)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4.Решение простейших тригонометрических уравнений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335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5.Формулы  приведения. Формулы двойного и половинного аргумента.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83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6. Решение тригонометрических  уравнений разложением на множители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43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7. Формулы сложения. Формулы суммы и разности 2-х тригонометрических функций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23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8. Преобразование в произведение тригонометрических выражений. </w:t>
            </w: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Преобразование в сумму или разность тригонометрических выражений.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9.Решение однородных уравнений.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10.Контрольная работа (тест)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2. Геометрия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trHeight w:val="399"/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Тема 5 Координаты и векторы в пространстве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20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638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5.1 Прямоугольная (декартова) система координат в пространстве. Векторы. Модуль вектора. Равенство векторов. Сложение векторов. Умножение вектора на число. Разложение вектора по единичным векторам. Угол между векторами. Проекция вектора на ось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329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5.2 Координаты вектора, сложение и вычитание векторов в координатах. Формула расстояния между двумя точками.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359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5.3 Скалярное произведение векторов.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5.4  Уравнение сферы.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5.5  Использование координат и векторов при решении математических и прикладных задач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638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1.Прямоугольная (декартова) система координат в пространстве. Векторы. Модуль вектора. Равенство векторов. Сложение векторов. Умножение вектора на число. Разложение вектора по единичным векторам. Угол между векторами. Проекция вектора на ось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61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2. Координаты вектора, сложение и вычитание векторов в координатах. Формула расстояния между двумя точками.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3. Скалярное произведение векторов.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4. Уравнение сферы.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5. Использование координат и векторов при решении математических и прикладных задач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Тема 6. </w:t>
            </w:r>
            <w:proofErr w:type="gramStart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Прямые  и</w:t>
            </w:r>
            <w:proofErr w:type="gramEnd"/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плоскости в </w:t>
            </w: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пространстве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24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6.1  Аксиомы стереометрии и простейшие следствия из них. Взаимное расположение двух прямых в пространстве.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6.2  Параллельность прямой и плоскости. Взаимное расположение двух плоскостей в пространстве. Признак параллельности двух  плоскостей.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6.3 Параллельное проектирование. Свойства. Изображение фигур в стереометрии.  Сечения многогранников плоскостью. 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634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6.4Перпендикуляр и наклонные. Проекция наклонной на плоскость. Угол между прямой и плоскостью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6.5  Связь между параллельностью и перпендикулярностью прямой и плоскости. Основные понятия и определения перпендикулярности прямых и плоскостей.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6.6  Двугранный угол. Признак перпендикулярности  двух плоскостей. Теорема о трех перпендикулярах.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        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 Аксиомы стереометрии и простейшие следствия из них. Взаимные расположения  прямых и плоскостей  в пространстве.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276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 Параллельность прямой и плоскости. Признак параллельности двух плоскостей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3. Перпендикуляр и наклонные. Проекция наклонной на плоскость. Угол между прямой и плоскостью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 Сечения многогранников плоскостью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349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5. Двугранный угол. Признак перпендикулярности  двух плоскостей.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6. Теорема о трех перпендикулярах.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4D2F4E">
        <w:trPr>
          <w:jc w:val="center"/>
        </w:trPr>
        <w:tc>
          <w:tcPr>
            <w:tcW w:w="12391" w:type="dxa"/>
            <w:gridSpan w:val="2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3.Начала математического анализа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70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trHeight w:val="339"/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Тема 7. Производная и ее приложения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28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7.1 Числовые последовательности. Предел числовой последовательности</w:t>
            </w:r>
          </w:p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Предел функции в точке. Основные свойства предела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lastRenderedPageBreak/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7.2 Предел функции на бесконечности. Непрерывность функции в точке и на промежутке. Свойства непрерывной  функций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7.3 Определение производной. Её  механический и геометрический смысл. </w:t>
            </w: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Уравнение касательной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7.4 Правила и формулы дифференцирования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7.5 Дифференцирование сложной функции. Вторая производная, ее физический смысл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7.6 Признак постоянства, возрастания, убывания функции. Исследование функции с помощью производной. Применение производной к построению графиков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7.7 Наибольшее и наименьшее значение функции. Применение производной для решения задач в естествознании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 Предел функции на бесконечности. Непрерывность функции в точке и на промежутке. Предел функции в точке и на бесконечности.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2.Применение правил и формул дифференцирования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3.Применение правил и формул дифференцирования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4.Уравнение касательной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5. Применение производной к построению графиков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6.Применение производной к построению графиков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7. Применение производной для решения задач в естествознании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Тема 8. Интеграл и его применение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8.1 Определение первообразной. Формулы интегрирования. Неопределенный интеграл и его свойства. Вычисление интегралов.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8.2 Определенный интеграл и его геометрический смысл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8.3 Нахождение площадей криволинейной трапеции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1.Вычисление неопределенных интегралов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2.Вычисление определенных интегралов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3. Нахождение площадей криволинейной трапеции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jc w:val="center"/>
        </w:trPr>
        <w:tc>
          <w:tcPr>
            <w:tcW w:w="3484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4.Геометрия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rPr>
          <w:trHeight w:val="339"/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Тема 9. Многогранники, тела и </w:t>
            </w: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поверхности вращения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20</w:t>
            </w:r>
          </w:p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9.1 Многогранники. Призма, виды призм. Параллелепипед и его свойства. Симметрия в кубе, параллелепипеде. Правильные многогранники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89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9.2 Пирамида. Свойства сечений пирамиды плоскостью, параллельной основанию. Тетраэдр. Сечение пирамиды плоскостью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95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9.3 Поверхность вращения. Тело вращения. Цилиндр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53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9.4 Конус, усеченный конус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555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9.5 Шар, сфера. Части шара. Взаимное расположение шара и плоскости. Касательная плоскость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325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ind w:left="2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1.Решение задач по темам «Параллелепипед», «Призма»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2.Решение задач по теме «Пирамида»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3.Решение задач по теме «Усеченная пирамида»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267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4.Решение задач по теме «Конус и усеченный конус»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rPr>
          <w:trHeight w:val="371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5.Решение задач по темам «Шар и сфера», «Части шара»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Тема 10. Измерения в геометрии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588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10.1 Объем и его измерение. Интегральная формула объема. Формулы объема куба, параллелепипеда, призмы, цилиндра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99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85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10.2 Формулы объема пирамиды и конуса.  Формулы площади поверхностей цилиндра и конуса.  Формулы объема шара и площади сферы. Подобие тел. Отношения площадей поверхностей и объемов подобных тел.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Практические работы.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514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1. Объем и его измерение. Интегральная формула объема. Решение задач по темам    «Объем куба, параллелепипеда, призмы, цилиндра»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636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 2.  Решение задач по темам «Объем пирамиды и конуса»,  « Площади поверхностей цилиндра и конуса», « Объем шара и площадь сферы».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6D1D92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12391" w:type="dxa"/>
            <w:gridSpan w:val="2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Раздел 5. Элементы комбинаторики, теории вероятностей и математической статистики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70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Тема 11. Элементы </w:t>
            </w:r>
            <w:r w:rsidRPr="001B48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комбинаторики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C077F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11.1 Понятие факториала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11.2 Основные понятия комбинаторики. Перестановки. Размещения. Сочетания.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11.3 Метод математической индукции.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11.4 Формула бинома Ньютона. Свойства биноминальных коэффициентов. Треугольник Паскаля.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106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370" w:type="dxa"/>
            <w:vMerge/>
            <w:vAlign w:val="bottom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 Понятие факториала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107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  <w:vAlign w:val="bottom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 Основные понятия комбинаторики. Перестановки. Размещения. Сочетания.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108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  <w:vAlign w:val="bottom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3 Метод математической индукции. Формула бинома Ньютона. Свойства биноминальных коэффициентов. Треугольник Паскаля.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109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  <w:vAlign w:val="bottom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blPrEx>
          <w:tblLook w:val="00A0" w:firstRow="1" w:lastRow="0" w:firstColumn="1" w:lastColumn="0" w:noHBand="0" w:noVBand="0"/>
        </w:tblPrEx>
        <w:trPr>
          <w:trHeight w:val="274"/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Тема 12. Теория вероятностей и математической статистики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12.1Определение вероятностей и операций над ними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110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6,</w:t>
            </w:r>
          </w:p>
          <w:p w:rsidR="00432C2A" w:rsidRPr="00432C2A" w:rsidRDefault="00432C2A" w:rsidP="00432C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432C2A" w:rsidRPr="00432C2A" w:rsidRDefault="00432C2A" w:rsidP="0043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2A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12.2 Основные формулы и теоремы теории вероятностей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595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12.3 Дискретная случайная величина и закон ее распределения. Представление данных (таблицы, диаграммы, графики). Среднее арифметическое, медиана.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112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Практические работы.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trHeight w:val="562"/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1.Определение вероятностей и операций над ними. Основные формулы и теоремы теории вероятностей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113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2.Дискретная случайная величина и закон ее распределения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114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32C2A" w:rsidRPr="001B484E" w:rsidTr="005B012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3484" w:type="dxa"/>
            <w:vMerge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432C2A" w:rsidRPr="001B484E" w:rsidRDefault="00432C2A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 xml:space="preserve">3.Представление данных (таблицы, диаграммы, графики). Среднее арифметическое, медиана. </w:t>
            </w:r>
          </w:p>
        </w:tc>
        <w:tc>
          <w:tcPr>
            <w:tcW w:w="705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115</w:t>
            </w:r>
          </w:p>
        </w:tc>
        <w:tc>
          <w:tcPr>
            <w:tcW w:w="1353" w:type="dxa"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432C2A" w:rsidRPr="001B484E" w:rsidRDefault="00432C2A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blPrEx>
          <w:tblLook w:val="00A0" w:firstRow="1" w:lastRow="0" w:firstColumn="1" w:lastColumn="0" w:noHBand="0" w:noVBand="0"/>
        </w:tblPrEx>
        <w:trPr>
          <w:trHeight w:val="315"/>
          <w:jc w:val="center"/>
        </w:trPr>
        <w:tc>
          <w:tcPr>
            <w:tcW w:w="3484" w:type="dxa"/>
            <w:vMerge w:val="restart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Повторение</w:t>
            </w: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1370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B012B" w:rsidRPr="001B484E" w:rsidTr="005B012B">
        <w:tblPrEx>
          <w:tblLook w:val="00A0" w:firstRow="1" w:lastRow="0" w:firstColumn="1" w:lastColumn="0" w:noHBand="0" w:noVBand="0"/>
        </w:tblPrEx>
        <w:trPr>
          <w:trHeight w:val="315"/>
          <w:jc w:val="center"/>
        </w:trPr>
        <w:tc>
          <w:tcPr>
            <w:tcW w:w="3484" w:type="dxa"/>
            <w:vMerge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5B012B" w:rsidRPr="001B484E" w:rsidRDefault="005B012B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работы.</w:t>
            </w:r>
          </w:p>
        </w:tc>
        <w:tc>
          <w:tcPr>
            <w:tcW w:w="705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53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370" w:type="dxa"/>
          </w:tcPr>
          <w:p w:rsidR="005B012B" w:rsidRPr="001B484E" w:rsidRDefault="005B012B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4079C" w:rsidRPr="001B484E" w:rsidTr="005B012B">
        <w:tblPrEx>
          <w:tblLook w:val="00A0" w:firstRow="1" w:lastRow="0" w:firstColumn="1" w:lastColumn="0" w:noHBand="0" w:noVBand="0"/>
        </w:tblPrEx>
        <w:trPr>
          <w:trHeight w:val="257"/>
          <w:jc w:val="center"/>
        </w:trPr>
        <w:tc>
          <w:tcPr>
            <w:tcW w:w="3484" w:type="dxa"/>
            <w:vMerge/>
          </w:tcPr>
          <w:p w:rsidR="0014079C" w:rsidRPr="001B484E" w:rsidRDefault="0014079C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14079C" w:rsidRPr="001B484E" w:rsidRDefault="0014079C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1.Повторение. Темы «Векторы», «Производная», «Интеграл»</w:t>
            </w:r>
          </w:p>
        </w:tc>
        <w:tc>
          <w:tcPr>
            <w:tcW w:w="705" w:type="dxa"/>
          </w:tcPr>
          <w:p w:rsidR="0014079C" w:rsidRPr="001B484E" w:rsidRDefault="0014079C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116</w:t>
            </w:r>
          </w:p>
        </w:tc>
        <w:tc>
          <w:tcPr>
            <w:tcW w:w="1353" w:type="dxa"/>
          </w:tcPr>
          <w:p w:rsidR="0014079C" w:rsidRPr="001B484E" w:rsidRDefault="0014079C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 w:val="restart"/>
          </w:tcPr>
          <w:p w:rsidR="0014079C" w:rsidRPr="0014079C" w:rsidRDefault="0014079C" w:rsidP="001407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79C">
              <w:rPr>
                <w:rFonts w:ascii="Times New Roman" w:hAnsi="Times New Roman"/>
                <w:sz w:val="24"/>
                <w:szCs w:val="24"/>
              </w:rPr>
              <w:t>ОК 1,</w:t>
            </w:r>
          </w:p>
          <w:p w:rsidR="0014079C" w:rsidRPr="0014079C" w:rsidRDefault="0014079C" w:rsidP="001407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79C">
              <w:rPr>
                <w:rFonts w:ascii="Times New Roman" w:hAnsi="Times New Roman"/>
                <w:sz w:val="24"/>
                <w:szCs w:val="24"/>
              </w:rPr>
              <w:t>ОК 2,</w:t>
            </w:r>
          </w:p>
          <w:p w:rsidR="0014079C" w:rsidRPr="0014079C" w:rsidRDefault="0014079C" w:rsidP="001407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79C">
              <w:rPr>
                <w:rFonts w:ascii="Times New Roman" w:hAnsi="Times New Roman"/>
                <w:sz w:val="24"/>
                <w:szCs w:val="24"/>
              </w:rPr>
              <w:t>ОК 3,</w:t>
            </w:r>
          </w:p>
          <w:p w:rsidR="0014079C" w:rsidRPr="0014079C" w:rsidRDefault="0014079C" w:rsidP="001407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79C">
              <w:rPr>
                <w:rFonts w:ascii="Times New Roman" w:hAnsi="Times New Roman"/>
                <w:sz w:val="24"/>
                <w:szCs w:val="24"/>
              </w:rPr>
              <w:t>ОК 4,</w:t>
            </w:r>
          </w:p>
          <w:p w:rsidR="0014079C" w:rsidRPr="0014079C" w:rsidRDefault="0014079C" w:rsidP="001407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79C">
              <w:rPr>
                <w:rFonts w:ascii="Times New Roman" w:hAnsi="Times New Roman"/>
                <w:sz w:val="24"/>
                <w:szCs w:val="24"/>
              </w:rPr>
              <w:t>ОК 5,</w:t>
            </w:r>
          </w:p>
          <w:p w:rsidR="0014079C" w:rsidRPr="0014079C" w:rsidRDefault="0014079C" w:rsidP="001407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79C">
              <w:rPr>
                <w:rFonts w:ascii="Times New Roman" w:hAnsi="Times New Roman"/>
                <w:sz w:val="24"/>
                <w:szCs w:val="24"/>
              </w:rPr>
              <w:lastRenderedPageBreak/>
              <w:t>ОК 6,</w:t>
            </w:r>
          </w:p>
          <w:p w:rsidR="0014079C" w:rsidRPr="0014079C" w:rsidRDefault="0014079C" w:rsidP="001407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79C">
              <w:rPr>
                <w:rFonts w:ascii="Times New Roman" w:hAnsi="Times New Roman"/>
                <w:sz w:val="24"/>
                <w:szCs w:val="24"/>
              </w:rPr>
              <w:t>ОК 8,</w:t>
            </w:r>
          </w:p>
          <w:p w:rsidR="0014079C" w:rsidRPr="0014079C" w:rsidRDefault="0014079C" w:rsidP="00140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79C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</w:tr>
      <w:tr w:rsidR="0014079C" w:rsidRPr="001B484E" w:rsidTr="005B012B">
        <w:tblPrEx>
          <w:tblLook w:val="00A0" w:firstRow="1" w:lastRow="0" w:firstColumn="1" w:lastColumn="0" w:noHBand="0" w:noVBand="0"/>
        </w:tblPrEx>
        <w:trPr>
          <w:trHeight w:val="233"/>
          <w:jc w:val="center"/>
        </w:trPr>
        <w:tc>
          <w:tcPr>
            <w:tcW w:w="3484" w:type="dxa"/>
            <w:vMerge/>
          </w:tcPr>
          <w:p w:rsidR="0014079C" w:rsidRPr="001B484E" w:rsidRDefault="0014079C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07" w:type="dxa"/>
          </w:tcPr>
          <w:p w:rsidR="0014079C" w:rsidRPr="001B484E" w:rsidRDefault="0014079C" w:rsidP="001B4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2. Повторение. Темы  «Многогранники, тела и поверхности вращения», «Измерения в геометрии»</w:t>
            </w:r>
          </w:p>
        </w:tc>
        <w:tc>
          <w:tcPr>
            <w:tcW w:w="705" w:type="dxa"/>
          </w:tcPr>
          <w:p w:rsidR="0014079C" w:rsidRPr="001B484E" w:rsidRDefault="0014079C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117</w:t>
            </w:r>
          </w:p>
        </w:tc>
        <w:tc>
          <w:tcPr>
            <w:tcW w:w="1353" w:type="dxa"/>
          </w:tcPr>
          <w:p w:rsidR="0014079C" w:rsidRPr="001B484E" w:rsidRDefault="0014079C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484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70" w:type="dxa"/>
            <w:vMerge/>
          </w:tcPr>
          <w:p w:rsidR="0014079C" w:rsidRPr="001B484E" w:rsidRDefault="0014079C" w:rsidP="001B484E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00677" w:rsidRPr="00E52EC8" w:rsidRDefault="00800677" w:rsidP="00E52E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Cs/>
          <w:caps/>
          <w:sz w:val="28"/>
          <w:szCs w:val="28"/>
        </w:rPr>
      </w:pPr>
    </w:p>
    <w:p w:rsidR="00800677" w:rsidRPr="00E52EC8" w:rsidRDefault="00800677" w:rsidP="00E52E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br w:type="page"/>
      </w:r>
    </w:p>
    <w:p w:rsidR="0049704A" w:rsidRPr="00E52EC8" w:rsidRDefault="0049704A" w:rsidP="00E52E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Cs/>
          <w:caps/>
          <w:sz w:val="28"/>
          <w:szCs w:val="28"/>
        </w:rPr>
        <w:sectPr w:rsidR="0049704A" w:rsidRPr="00E52EC8" w:rsidSect="0049704A">
          <w:footerReference w:type="even" r:id="rId9"/>
          <w:footerReference w:type="default" r:id="rId10"/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:rsidR="0014079C" w:rsidRPr="0014079C" w:rsidRDefault="0014079C" w:rsidP="0014079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14079C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14079C" w:rsidRPr="0014079C" w:rsidRDefault="0014079C" w:rsidP="001407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14079C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14079C">
        <w:rPr>
          <w:rFonts w:ascii="Times New Roman" w:eastAsia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14079C">
        <w:rPr>
          <w:rFonts w:ascii="Times New Roman" w:eastAsia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  <w:r w:rsidRPr="0014079C">
        <w:rPr>
          <w:rFonts w:ascii="Times New Roman" w:eastAsia="Calibri" w:hAnsi="Times New Roman" w:cs="Times New Roman"/>
          <w:sz w:val="32"/>
          <w:szCs w:val="28"/>
        </w:rPr>
        <w:t xml:space="preserve"> </w:t>
      </w:r>
    </w:p>
    <w:p w:rsidR="001D3798" w:rsidRPr="00E52EC8" w:rsidRDefault="0014079C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«Математика», оснащенный оборудованием:</w:t>
      </w: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- посадочные места по количеству обучающихся;</w:t>
      </w: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- комплект учебно-наглядных пособий по математике;</w:t>
      </w: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- объемные модели геометрических тел;</w:t>
      </w: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- комплект контрольных вопросов, практических заданий для самостоятельной работы студентов</w:t>
      </w: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- компьютер с лицензионным программным обеспечением и мультимедиа проектор.</w:t>
      </w: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EC8">
        <w:rPr>
          <w:rFonts w:ascii="Times New Roman" w:hAnsi="Times New Roman" w:cs="Times New Roman"/>
          <w:sz w:val="28"/>
          <w:szCs w:val="28"/>
        </w:rPr>
        <w:t>- интерактивная доска.</w:t>
      </w:r>
    </w:p>
    <w:p w:rsidR="0014079C" w:rsidRPr="00B3215E" w:rsidRDefault="0014079C" w:rsidP="0014079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B3215E">
        <w:rPr>
          <w:rFonts w:ascii="Times New Roman" w:hAnsi="Times New Roman" w:cs="Times New Roman"/>
          <w:sz w:val="32"/>
          <w:szCs w:val="28"/>
        </w:rPr>
        <w:t>3.2. Информационное обеспечение реализации программы</w:t>
      </w:r>
    </w:p>
    <w:p w:rsidR="0014079C" w:rsidRPr="00B3215E" w:rsidRDefault="0014079C" w:rsidP="0014079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5E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B3215E">
        <w:rPr>
          <w:rFonts w:ascii="Times New Roman" w:hAnsi="Times New Roman" w:cs="Times New Roman"/>
          <w:sz w:val="28"/>
          <w:szCs w:val="28"/>
        </w:rPr>
        <w:t>иметь  печатные</w:t>
      </w:r>
      <w:proofErr w:type="gramEnd"/>
      <w:r w:rsidRPr="00B3215E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14079C" w:rsidRDefault="0014079C" w:rsidP="0014079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3215E">
        <w:rPr>
          <w:rFonts w:ascii="Times New Roman" w:hAnsi="Times New Roman" w:cs="Times New Roman"/>
          <w:sz w:val="32"/>
          <w:szCs w:val="28"/>
        </w:rPr>
        <w:t>3.2.1. Печатные издания</w:t>
      </w:r>
      <w:r w:rsidRPr="00190A5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D3798" w:rsidRPr="00E52EC8" w:rsidRDefault="001D3798" w:rsidP="00E52EC8">
      <w:pPr>
        <w:widowControl w:val="0"/>
        <w:numPr>
          <w:ilvl w:val="0"/>
          <w:numId w:val="47"/>
        </w:numPr>
        <w:spacing w:after="0" w:line="36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Алгебра и начала математического анализа. 10–11 классы [Текст]: учеб. для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общеобразоват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огранизаций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: базовый и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углубл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. уровни / [Ш.А. Алимов и др.]. – 6-е изд. – М : Просвещение, 2019.</w:t>
      </w:r>
    </w:p>
    <w:p w:rsidR="001D3798" w:rsidRPr="00E52EC8" w:rsidRDefault="001D3798" w:rsidP="00E52EC8">
      <w:pPr>
        <w:widowControl w:val="0"/>
        <w:numPr>
          <w:ilvl w:val="0"/>
          <w:numId w:val="47"/>
        </w:numPr>
        <w:spacing w:after="0" w:line="36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Алгебра и начала математического анализа. 10 класс [Текст] : учебник для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общеобразоват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организаций: базовый и углубленный уровни / Ю.М. Колягин, М.В. Ткачёва, Н.Е. Фёдорова, М.И.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Шабунин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. - 7-е изд.- М : Просвещение, 2019.</w:t>
      </w:r>
    </w:p>
    <w:p w:rsidR="001D3798" w:rsidRPr="00E52EC8" w:rsidRDefault="001D3798" w:rsidP="00E52EC8">
      <w:pPr>
        <w:widowControl w:val="0"/>
        <w:numPr>
          <w:ilvl w:val="0"/>
          <w:numId w:val="47"/>
        </w:numPr>
        <w:spacing w:after="0" w:line="36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Алгебра и начала математического анализа. 11 класс [Текст] : </w:t>
      </w:r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учебник для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общеобразоват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организаций: базовый и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углубл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уровни / Ю.М. Колягин, М.В. Ткачёва, Н.Е. Фёдорова, М.И.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Шабунин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.- 7-е изд.- М : Просвещение, 2019 .</w:t>
      </w:r>
    </w:p>
    <w:p w:rsidR="001D3798" w:rsidRPr="00E52EC8" w:rsidRDefault="001D3798" w:rsidP="00E52EC8">
      <w:pPr>
        <w:widowControl w:val="0"/>
        <w:numPr>
          <w:ilvl w:val="0"/>
          <w:numId w:val="47"/>
        </w:numPr>
        <w:spacing w:after="0" w:line="36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Геометрия.10-11 классы[Текст] : учеб. для 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общеобразоват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организаций: базовый и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углубл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уровни /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Л.С.Атанасян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, и др. – 7-е изд., </w:t>
      </w:r>
      <w:proofErr w:type="spellStart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перераб</w:t>
      </w:r>
      <w:proofErr w:type="spellEnd"/>
      <w:r w:rsidRPr="00E52EC8">
        <w:rPr>
          <w:rFonts w:ascii="Times New Roman" w:hAnsi="Times New Roman" w:cs="Times New Roman"/>
          <w:bCs/>
          <w:sz w:val="28"/>
          <w:szCs w:val="28"/>
          <w:lang w:eastAsia="en-US"/>
        </w:rPr>
        <w:t>. и доп. – М : Просвещение, 2019.</w:t>
      </w:r>
    </w:p>
    <w:p w:rsidR="0049704A" w:rsidRPr="00E52EC8" w:rsidRDefault="0049704A" w:rsidP="00E52EC8">
      <w:pPr>
        <w:widowControl w:val="0"/>
        <w:numPr>
          <w:ilvl w:val="0"/>
          <w:numId w:val="47"/>
        </w:numPr>
        <w:spacing w:after="0" w:line="36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lang w:eastAsia="en-US"/>
        </w:rPr>
        <w:sectPr w:rsidR="0049704A" w:rsidRPr="00E52EC8" w:rsidSect="001D3798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1D3798" w:rsidRPr="00CA51A1" w:rsidRDefault="0014079C" w:rsidP="0014079C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0"/>
        <w:jc w:val="center"/>
        <w:rPr>
          <w:bCs/>
          <w:caps/>
          <w:sz w:val="32"/>
          <w:szCs w:val="28"/>
        </w:rPr>
      </w:pPr>
      <w:r>
        <w:rPr>
          <w:bCs/>
          <w:sz w:val="32"/>
          <w:szCs w:val="28"/>
        </w:rPr>
        <w:lastRenderedPageBreak/>
        <w:t xml:space="preserve">4. </w:t>
      </w:r>
      <w:bookmarkStart w:id="0" w:name="_GoBack"/>
      <w:bookmarkEnd w:id="0"/>
      <w:r w:rsidR="001D3798" w:rsidRPr="00CA51A1">
        <w:rPr>
          <w:bCs/>
          <w:sz w:val="32"/>
          <w:szCs w:val="28"/>
        </w:rPr>
        <w:t>Контроль и оценка результатов освоения дисциплины</w:t>
      </w:r>
    </w:p>
    <w:p w:rsidR="001D3798" w:rsidRPr="00E52EC8" w:rsidRDefault="001D3798" w:rsidP="00E52E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52EC8">
        <w:rPr>
          <w:bCs/>
          <w:sz w:val="28"/>
          <w:szCs w:val="28"/>
        </w:rPr>
        <w:t>Контроль и оценка</w:t>
      </w:r>
      <w:r w:rsidRPr="00E52EC8">
        <w:rPr>
          <w:sz w:val="28"/>
          <w:szCs w:val="28"/>
        </w:rPr>
        <w:t xml:space="preserve"> результатов освоения дисциплины </w:t>
      </w:r>
      <w:proofErr w:type="gramStart"/>
      <w:r w:rsidRPr="00E52EC8">
        <w:rPr>
          <w:sz w:val="28"/>
          <w:szCs w:val="28"/>
        </w:rPr>
        <w:t>осуществляется</w:t>
      </w:r>
      <w:proofErr w:type="gramEnd"/>
      <w:r w:rsidRPr="00E52EC8">
        <w:rPr>
          <w:sz w:val="28"/>
          <w:szCs w:val="28"/>
        </w:rPr>
        <w:t xml:space="preserve"> преподавателем в процессе проведения практических занятий и практических работ, тестирования, а также выполнения обучающимися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8"/>
        <w:gridCol w:w="3130"/>
        <w:gridCol w:w="2987"/>
      </w:tblGrid>
      <w:tr w:rsidR="001D3798" w:rsidRPr="00CA51A1" w:rsidTr="001D3798">
        <w:tc>
          <w:tcPr>
            <w:tcW w:w="1912" w:type="pct"/>
            <w:shd w:val="clear" w:color="auto" w:fill="auto"/>
          </w:tcPr>
          <w:p w:rsidR="001D3798" w:rsidRPr="00CA51A1" w:rsidRDefault="001D3798" w:rsidP="00CA51A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1D3798" w:rsidRPr="00CA51A1" w:rsidRDefault="001D3798" w:rsidP="00CA51A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1D3798" w:rsidRPr="00CA51A1" w:rsidRDefault="001D3798" w:rsidP="00CA51A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1D3798" w:rsidRPr="00CA51A1" w:rsidTr="001D3798">
        <w:tc>
          <w:tcPr>
            <w:tcW w:w="1912" w:type="pct"/>
            <w:shd w:val="clear" w:color="auto" w:fill="auto"/>
          </w:tcPr>
          <w:p w:rsidR="001D3798" w:rsidRPr="00CA51A1" w:rsidRDefault="001D3798" w:rsidP="00CA51A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личностные</w:t>
            </w: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proofErr w:type="spellStart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представлений о математике как универсальном языке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науки, средстве моделирования явлений и процессов, идеях и методах математики;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понимание значимости математики для научно-технического прогресса,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отношения к математике как к части общечеловеческой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культуры через знакомство с историей развития математики, эволюцией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математических идей;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будущей профессиональной деятельности, для продолжения образования и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самообразования;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не требующих углубленной математической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lastRenderedPageBreak/>
              <w:t>подготовки;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готовность и способность к образованию, в том числе самообразованию,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готовность и способность к самостоятельной творческой и ответственной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деятельности;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других видах деятельности;</w:t>
            </w:r>
          </w:p>
          <w:p w:rsidR="001D3798" w:rsidRPr="00CA51A1" w:rsidRDefault="001D3798" w:rsidP="00CA51A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1580" w:type="pct"/>
            <w:shd w:val="clear" w:color="auto" w:fill="auto"/>
          </w:tcPr>
          <w:p w:rsidR="001D3798" w:rsidRPr="00CA51A1" w:rsidRDefault="001D3798" w:rsidP="00CA51A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- несет ответственность за выполненную работу;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- активно участвует в выполнении задания в группе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обладает математическими знаниями и умениями,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необходимыми в повседневной жизни,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- использует математическую терминологию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1D3798" w:rsidRPr="00CA51A1" w:rsidRDefault="001D3798" w:rsidP="00CA51A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</w:tr>
      <w:tr w:rsidR="001D3798" w:rsidRPr="00CA51A1" w:rsidTr="001D3798">
        <w:trPr>
          <w:trHeight w:val="312"/>
        </w:trPr>
        <w:tc>
          <w:tcPr>
            <w:tcW w:w="1912" w:type="pct"/>
            <w:shd w:val="clear" w:color="auto" w:fill="auto"/>
          </w:tcPr>
          <w:p w:rsidR="001D3798" w:rsidRPr="00CA51A1" w:rsidRDefault="001D3798" w:rsidP="00CA51A1">
            <w:pPr>
              <w:suppressAutoHyphens/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proofErr w:type="spellStart"/>
            <w:r w:rsidRPr="00CA51A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метапредметные</w:t>
            </w:r>
            <w:proofErr w:type="spellEnd"/>
            <w:r w:rsidRPr="00CA51A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: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поставленных целей и реализации планов деятельности; выбирать успешные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стратегии в различных ситуациях;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умение продуктивно общаться и взаимодействовать в процессе совместной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деятельности, учитывать позиции других участников деятельности, эффективно разрешать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lastRenderedPageBreak/>
              <w:t>конфликты;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владение навыками познавательной, учебно-исследовательской и проектной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деятельности, навыками разрешения проблем; способность и готовность к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самостоятельному поиску методов решения практических задач, применению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различных методов познания;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готовность и способность к самостоятельной информационно-познавательной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деятельности, включая умение ориентироваться в различных источниках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информации, критически оценивать и интерпретировать информацию, получаемую из различных источников;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владение навыками познавательной рефлексии как осознания совершаемых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действий и мыслительных процессов, их результатов и оснований, границ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своего знания и незнания, новых познавательных задач и средств для их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достижения;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целеустремленность в поисках и принятии решений, сообразительность и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интуиция, развитость пространственных представлений; способность воспринимать красоту и гармонию мира;</w:t>
            </w:r>
          </w:p>
        </w:tc>
        <w:tc>
          <w:tcPr>
            <w:tcW w:w="1580" w:type="pct"/>
            <w:shd w:val="clear" w:color="auto" w:fill="auto"/>
          </w:tcPr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самостоятельно определяет цели деятельности и составляет планы деятельности;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- учитывает позиции других участников деятельности, эффективно разрешает конфликты;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- умеет ориентироваться в различных источниках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- ясно, логично и точно излагает свою точку зрения, использует адекватные языковые средства;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1D3798" w:rsidRPr="00CA51A1" w:rsidRDefault="001D3798" w:rsidP="00CA51A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Практические, контрольные работы, семинарское занятие</w:t>
            </w:r>
          </w:p>
        </w:tc>
      </w:tr>
      <w:tr w:rsidR="001D3798" w:rsidRPr="00CA51A1" w:rsidTr="001D3798">
        <w:trPr>
          <w:trHeight w:val="489"/>
        </w:trPr>
        <w:tc>
          <w:tcPr>
            <w:tcW w:w="1912" w:type="pct"/>
            <w:shd w:val="clear" w:color="auto" w:fill="auto"/>
          </w:tcPr>
          <w:p w:rsidR="001D3798" w:rsidRPr="00CA51A1" w:rsidRDefault="001D3798" w:rsidP="00CA51A1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предметные</w:t>
            </w: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proofErr w:type="spellStart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lastRenderedPageBreak/>
              <w:t>представлений о математике как части мировой культуры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и месте математики в современной цивилизации, способах описания явлений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реального мира на математическом языке;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proofErr w:type="spellStart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владение стандартными приемами решения рациональных и иррациональных,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proofErr w:type="spellStart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владение основными понятиями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lastRenderedPageBreak/>
              <w:t xml:space="preserve">о плоских и пространственных геометрических фигурах, их основных свойствах; </w:t>
            </w:r>
            <w:proofErr w:type="spellStart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proofErr w:type="spellStart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владение навыками использования готовых компьютерных программ при решении задач.</w:t>
            </w:r>
          </w:p>
        </w:tc>
        <w:tc>
          <w:tcPr>
            <w:tcW w:w="1580" w:type="pct"/>
            <w:shd w:val="clear" w:color="auto" w:fill="auto"/>
          </w:tcPr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-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владеет методами доказательств и алгоритмов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решения, применяет их, проводит доказательные рассуждения в ходе решения задач;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- владеет стандартными приемами решения рациональных и иррациональных,</w:t>
            </w:r>
            <w:r w:rsidR="0049704A"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показательных, степенных, тригонометрических уравнений и неравенств, их систем; 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- использует готовые компьютерные программы, в том числе для поиска пути решения и иллюстрации решения уравнений и неравенств;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- владеет основными понятиями о плоских и пространственных геометрических фигурах, их основных свойствах; 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- умеет распознавать геометрические фигуры на чертежах, моделях и в реальном мире; 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- применяет изученные свойства геометрических фигур и формул для решения геометрических задач и задач с практическим содержанием;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- находит и оценивает вероятности наступления событий в простейших </w:t>
            </w:r>
            <w:proofErr w:type="spellStart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>практическихситуациях</w:t>
            </w:r>
            <w:proofErr w:type="spellEnd"/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 и основные характеристики случайных величин;</w:t>
            </w:r>
          </w:p>
          <w:p w:rsidR="001D3798" w:rsidRPr="00CA51A1" w:rsidRDefault="001D3798" w:rsidP="00CA51A1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SanPin-Regular" w:hAnsi="Times New Roman" w:cs="Times New Roman"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sz w:val="24"/>
                <w:szCs w:val="28"/>
              </w:rPr>
              <w:t xml:space="preserve">−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t xml:space="preserve">использует готовые компьютерные программы </w:t>
            </w:r>
            <w:r w:rsidRPr="00CA51A1">
              <w:rPr>
                <w:rFonts w:ascii="Times New Roman" w:eastAsia="SchoolBookCSanPin-Regular" w:hAnsi="Times New Roman" w:cs="Times New Roman"/>
                <w:sz w:val="24"/>
                <w:szCs w:val="28"/>
              </w:rPr>
              <w:lastRenderedPageBreak/>
              <w:t>при решении задач.</w:t>
            </w:r>
          </w:p>
          <w:p w:rsidR="001D3798" w:rsidRPr="00CA51A1" w:rsidRDefault="001D3798" w:rsidP="00CA51A1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1D3798" w:rsidRPr="00CA51A1" w:rsidRDefault="001D3798" w:rsidP="00CA51A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Практические, контрольные работы, </w:t>
            </w:r>
            <w:r w:rsidRPr="00CA51A1">
              <w:rPr>
                <w:rFonts w:ascii="Times New Roman" w:hAnsi="Times New Roman" w:cs="Times New Roman"/>
                <w:bCs/>
                <w:sz w:val="24"/>
                <w:szCs w:val="28"/>
              </w:rPr>
              <w:t>устные опросы</w:t>
            </w:r>
          </w:p>
        </w:tc>
      </w:tr>
    </w:tbl>
    <w:p w:rsidR="001D3798" w:rsidRPr="00E52EC8" w:rsidRDefault="001D3798" w:rsidP="00E52E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3798" w:rsidRPr="00E52EC8" w:rsidRDefault="001D3798" w:rsidP="00E52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798" w:rsidRPr="00E52EC8" w:rsidRDefault="001D3798" w:rsidP="00E52E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Cs/>
          <w:caps/>
          <w:sz w:val="28"/>
          <w:szCs w:val="28"/>
        </w:rPr>
      </w:pPr>
    </w:p>
    <w:p w:rsidR="001D3798" w:rsidRPr="00E52EC8" w:rsidRDefault="001D3798" w:rsidP="00E52E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Cs/>
          <w:caps/>
          <w:sz w:val="28"/>
          <w:szCs w:val="28"/>
        </w:rPr>
      </w:pPr>
    </w:p>
    <w:p w:rsidR="00E41713" w:rsidRPr="00E52EC8" w:rsidRDefault="00E41713" w:rsidP="00E52E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</w:p>
    <w:sectPr w:rsidR="00E41713" w:rsidRPr="00E52EC8" w:rsidSect="001D3798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160" w:rsidRDefault="00750160" w:rsidP="00004E1D">
      <w:pPr>
        <w:spacing w:after="0" w:line="240" w:lineRule="auto"/>
      </w:pPr>
      <w:r>
        <w:separator/>
      </w:r>
    </w:p>
  </w:endnote>
  <w:endnote w:type="continuationSeparator" w:id="0">
    <w:p w:rsidR="00750160" w:rsidRDefault="00750160" w:rsidP="0000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772" w:rsidRDefault="003B1772" w:rsidP="00E41713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4079C">
      <w:rPr>
        <w:rStyle w:val="af5"/>
        <w:noProof/>
      </w:rPr>
      <w:t>7</w:t>
    </w:r>
    <w:r>
      <w:rPr>
        <w:rStyle w:val="af5"/>
      </w:rPr>
      <w:fldChar w:fldCharType="end"/>
    </w:r>
  </w:p>
  <w:p w:rsidR="003B1772" w:rsidRDefault="003B1772" w:rsidP="00E41713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772" w:rsidRDefault="003B1772" w:rsidP="001D3798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B1772" w:rsidRDefault="003B1772" w:rsidP="001D3798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772" w:rsidRDefault="003B1772" w:rsidP="001D3798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4079C">
      <w:rPr>
        <w:rStyle w:val="af5"/>
        <w:noProof/>
      </w:rPr>
      <w:t>19</w:t>
    </w:r>
    <w:r>
      <w:rPr>
        <w:rStyle w:val="af5"/>
      </w:rPr>
      <w:fldChar w:fldCharType="end"/>
    </w:r>
  </w:p>
  <w:p w:rsidR="003B1772" w:rsidRDefault="003B1772" w:rsidP="001D3798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160" w:rsidRDefault="00750160" w:rsidP="00004E1D">
      <w:pPr>
        <w:spacing w:after="0" w:line="240" w:lineRule="auto"/>
      </w:pPr>
      <w:r>
        <w:separator/>
      </w:r>
    </w:p>
  </w:footnote>
  <w:footnote w:type="continuationSeparator" w:id="0">
    <w:p w:rsidR="00750160" w:rsidRDefault="00750160" w:rsidP="00004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6A8418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32066"/>
    <w:multiLevelType w:val="hybridMultilevel"/>
    <w:tmpl w:val="51907D46"/>
    <w:lvl w:ilvl="0" w:tplc="FDA0B1B2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2DA18EA"/>
    <w:multiLevelType w:val="multilevel"/>
    <w:tmpl w:val="0FE05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0C207C"/>
    <w:multiLevelType w:val="hybridMultilevel"/>
    <w:tmpl w:val="C054105A"/>
    <w:lvl w:ilvl="0" w:tplc="70DE5A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1E4"/>
    <w:multiLevelType w:val="multilevel"/>
    <w:tmpl w:val="78CE0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E480124"/>
    <w:multiLevelType w:val="multilevel"/>
    <w:tmpl w:val="DBBA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E47B7B"/>
    <w:multiLevelType w:val="hybridMultilevel"/>
    <w:tmpl w:val="4FFAA8E2"/>
    <w:lvl w:ilvl="0" w:tplc="97C04A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3C809C4"/>
    <w:multiLevelType w:val="hybridMultilevel"/>
    <w:tmpl w:val="B9A220DE"/>
    <w:lvl w:ilvl="0" w:tplc="70DE5A92">
      <w:start w:val="1"/>
      <w:numFmt w:val="bullet"/>
      <w:lvlText w:val="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13EB65BC"/>
    <w:multiLevelType w:val="multilevel"/>
    <w:tmpl w:val="78CE08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42325F0"/>
    <w:multiLevelType w:val="hybridMultilevel"/>
    <w:tmpl w:val="8D6A9D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D62640"/>
    <w:multiLevelType w:val="multilevel"/>
    <w:tmpl w:val="78CE0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CF933CA"/>
    <w:multiLevelType w:val="multilevel"/>
    <w:tmpl w:val="78CE0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25C6BB1"/>
    <w:multiLevelType w:val="hybridMultilevel"/>
    <w:tmpl w:val="9E1AF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39E1BCF"/>
    <w:multiLevelType w:val="multilevel"/>
    <w:tmpl w:val="15BE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3B7307"/>
    <w:multiLevelType w:val="hybridMultilevel"/>
    <w:tmpl w:val="4DA416E6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E741E"/>
    <w:multiLevelType w:val="multilevel"/>
    <w:tmpl w:val="0419001D"/>
    <w:styleLink w:val="1"/>
    <w:lvl w:ilvl="0">
      <w:start w:val="9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26AA7926"/>
    <w:multiLevelType w:val="hybridMultilevel"/>
    <w:tmpl w:val="F1804B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F07526"/>
    <w:multiLevelType w:val="hybridMultilevel"/>
    <w:tmpl w:val="F92A739A"/>
    <w:lvl w:ilvl="0" w:tplc="70DE5A92">
      <w:start w:val="1"/>
      <w:numFmt w:val="bullet"/>
      <w:lvlText w:val="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9" w15:restartNumberingAfterBreak="0">
    <w:nsid w:val="274131E4"/>
    <w:multiLevelType w:val="hybridMultilevel"/>
    <w:tmpl w:val="86E6C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8EC142A"/>
    <w:multiLevelType w:val="hybridMultilevel"/>
    <w:tmpl w:val="673AA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B5F1061"/>
    <w:multiLevelType w:val="hybridMultilevel"/>
    <w:tmpl w:val="7182F518"/>
    <w:lvl w:ilvl="0" w:tplc="40CC6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C7E2218"/>
    <w:multiLevelType w:val="multilevel"/>
    <w:tmpl w:val="78CE08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2DFF4FC2"/>
    <w:multiLevelType w:val="hybridMultilevel"/>
    <w:tmpl w:val="B0867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5842B8"/>
    <w:multiLevelType w:val="hybridMultilevel"/>
    <w:tmpl w:val="D15A08B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3D327446"/>
    <w:multiLevelType w:val="hybridMultilevel"/>
    <w:tmpl w:val="E3222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D576986"/>
    <w:multiLevelType w:val="hybridMultilevel"/>
    <w:tmpl w:val="9AE4C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C77A1C"/>
    <w:multiLevelType w:val="hybridMultilevel"/>
    <w:tmpl w:val="434C1A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B248A"/>
    <w:multiLevelType w:val="hybridMultilevel"/>
    <w:tmpl w:val="7A442210"/>
    <w:lvl w:ilvl="0" w:tplc="1286057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DE32FE7"/>
    <w:multiLevelType w:val="hybridMultilevel"/>
    <w:tmpl w:val="B90A3DE8"/>
    <w:lvl w:ilvl="0" w:tplc="639EFD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A1CDC"/>
    <w:multiLevelType w:val="hybridMultilevel"/>
    <w:tmpl w:val="93AA8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04B16C0"/>
    <w:multiLevelType w:val="multilevel"/>
    <w:tmpl w:val="CEA0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6C6BA4"/>
    <w:multiLevelType w:val="hybridMultilevel"/>
    <w:tmpl w:val="8ED05A22"/>
    <w:lvl w:ilvl="0" w:tplc="639EFD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F2F22"/>
    <w:multiLevelType w:val="hybridMultilevel"/>
    <w:tmpl w:val="3FCAA3B4"/>
    <w:lvl w:ilvl="0" w:tplc="506A56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5FB14E7D"/>
    <w:multiLevelType w:val="hybridMultilevel"/>
    <w:tmpl w:val="99FCFEDA"/>
    <w:lvl w:ilvl="0" w:tplc="70DE5A92">
      <w:start w:val="1"/>
      <w:numFmt w:val="bullet"/>
      <w:lvlText w:val=""/>
      <w:lvlJc w:val="left"/>
      <w:pPr>
        <w:ind w:left="1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35" w15:restartNumberingAfterBreak="0">
    <w:nsid w:val="63B155F8"/>
    <w:multiLevelType w:val="hybridMultilevel"/>
    <w:tmpl w:val="BD3C310C"/>
    <w:lvl w:ilvl="0" w:tplc="70DE5A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65825"/>
    <w:multiLevelType w:val="hybridMultilevel"/>
    <w:tmpl w:val="7ABE6626"/>
    <w:lvl w:ilvl="0" w:tplc="70DE5A9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3E3660"/>
    <w:multiLevelType w:val="hybridMultilevel"/>
    <w:tmpl w:val="6FDA9C68"/>
    <w:lvl w:ilvl="0" w:tplc="70DE5A9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DB0D29"/>
    <w:multiLevelType w:val="hybridMultilevel"/>
    <w:tmpl w:val="C6BE2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93A29EA"/>
    <w:multiLevelType w:val="hybridMultilevel"/>
    <w:tmpl w:val="38E29FFA"/>
    <w:lvl w:ilvl="0" w:tplc="C9402D0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C803A9F"/>
    <w:multiLevelType w:val="hybridMultilevel"/>
    <w:tmpl w:val="3D0C70D0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5120600"/>
    <w:multiLevelType w:val="multilevel"/>
    <w:tmpl w:val="C9E4C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0D6B42"/>
    <w:multiLevelType w:val="hybridMultilevel"/>
    <w:tmpl w:val="1BC22758"/>
    <w:lvl w:ilvl="0" w:tplc="70DE5A92">
      <w:start w:val="1"/>
      <w:numFmt w:val="bullet"/>
      <w:lvlText w:val=""/>
      <w:lvlJc w:val="left"/>
      <w:pPr>
        <w:ind w:left="1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43" w15:restartNumberingAfterBreak="0">
    <w:nsid w:val="78244D38"/>
    <w:multiLevelType w:val="multilevel"/>
    <w:tmpl w:val="2312E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FD5240"/>
    <w:multiLevelType w:val="hybridMultilevel"/>
    <w:tmpl w:val="EA80AD9C"/>
    <w:lvl w:ilvl="0" w:tplc="7E365804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5" w15:restartNumberingAfterBreak="0">
    <w:nsid w:val="7E111D61"/>
    <w:multiLevelType w:val="hybridMultilevel"/>
    <w:tmpl w:val="79C4E5C8"/>
    <w:lvl w:ilvl="0" w:tplc="70DE5A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6B7E28"/>
    <w:multiLevelType w:val="hybridMultilevel"/>
    <w:tmpl w:val="1130D366"/>
    <w:lvl w:ilvl="0" w:tplc="FDA0B1B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39"/>
  </w:num>
  <w:num w:numId="3">
    <w:abstractNumId w:val="1"/>
  </w:num>
  <w:num w:numId="4">
    <w:abstractNumId w:val="32"/>
  </w:num>
  <w:num w:numId="5">
    <w:abstractNumId w:val="29"/>
  </w:num>
  <w:num w:numId="6">
    <w:abstractNumId w:val="17"/>
  </w:num>
  <w:num w:numId="7">
    <w:abstractNumId w:val="13"/>
  </w:num>
  <w:num w:numId="8">
    <w:abstractNumId w:val="21"/>
  </w:num>
  <w:num w:numId="9">
    <w:abstractNumId w:val="23"/>
  </w:num>
  <w:num w:numId="10">
    <w:abstractNumId w:val="38"/>
  </w:num>
  <w:num w:numId="11">
    <w:abstractNumId w:val="19"/>
  </w:num>
  <w:num w:numId="12">
    <w:abstractNumId w:val="16"/>
  </w:num>
  <w:num w:numId="13">
    <w:abstractNumId w:val="24"/>
  </w:num>
  <w:num w:numId="14">
    <w:abstractNumId w:val="10"/>
  </w:num>
  <w:num w:numId="15">
    <w:abstractNumId w:val="26"/>
  </w:num>
  <w:num w:numId="16">
    <w:abstractNumId w:val="6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33"/>
  </w:num>
  <w:num w:numId="21">
    <w:abstractNumId w:val="40"/>
  </w:num>
  <w:num w:numId="2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3">
    <w:abstractNumId w:val="2"/>
  </w:num>
  <w:num w:numId="24">
    <w:abstractNumId w:val="20"/>
  </w:num>
  <w:num w:numId="25">
    <w:abstractNumId w:val="25"/>
  </w:num>
  <w:num w:numId="26">
    <w:abstractNumId w:val="30"/>
  </w:num>
  <w:num w:numId="27">
    <w:abstractNumId w:val="44"/>
  </w:num>
  <w:num w:numId="28">
    <w:abstractNumId w:val="5"/>
  </w:num>
  <w:num w:numId="29">
    <w:abstractNumId w:val="11"/>
  </w:num>
  <w:num w:numId="30">
    <w:abstractNumId w:val="12"/>
  </w:num>
  <w:num w:numId="31">
    <w:abstractNumId w:val="9"/>
  </w:num>
  <w:num w:numId="32">
    <w:abstractNumId w:val="22"/>
  </w:num>
  <w:num w:numId="33">
    <w:abstractNumId w:val="14"/>
  </w:num>
  <w:num w:numId="34">
    <w:abstractNumId w:val="43"/>
  </w:num>
  <w:num w:numId="35">
    <w:abstractNumId w:val="41"/>
  </w:num>
  <w:num w:numId="36">
    <w:abstractNumId w:val="31"/>
  </w:num>
  <w:num w:numId="37">
    <w:abstractNumId w:val="28"/>
  </w:num>
  <w:num w:numId="38">
    <w:abstractNumId w:val="8"/>
  </w:num>
  <w:num w:numId="39">
    <w:abstractNumId w:val="34"/>
  </w:num>
  <w:num w:numId="40">
    <w:abstractNumId w:val="37"/>
  </w:num>
  <w:num w:numId="41">
    <w:abstractNumId w:val="36"/>
  </w:num>
  <w:num w:numId="42">
    <w:abstractNumId w:val="45"/>
  </w:num>
  <w:num w:numId="43">
    <w:abstractNumId w:val="42"/>
  </w:num>
  <w:num w:numId="44">
    <w:abstractNumId w:val="35"/>
  </w:num>
  <w:num w:numId="45">
    <w:abstractNumId w:val="18"/>
  </w:num>
  <w:num w:numId="46">
    <w:abstractNumId w:val="4"/>
  </w:num>
  <w:num w:numId="47">
    <w:abstractNumId w:val="15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1827"/>
    <w:rsid w:val="00004E1D"/>
    <w:rsid w:val="00062157"/>
    <w:rsid w:val="000736BA"/>
    <w:rsid w:val="0008100D"/>
    <w:rsid w:val="0009458B"/>
    <w:rsid w:val="000B31CE"/>
    <w:rsid w:val="000B4361"/>
    <w:rsid w:val="000C6D12"/>
    <w:rsid w:val="0014079C"/>
    <w:rsid w:val="00166219"/>
    <w:rsid w:val="00195386"/>
    <w:rsid w:val="001B484E"/>
    <w:rsid w:val="001C5B20"/>
    <w:rsid w:val="001D3798"/>
    <w:rsid w:val="00203BFF"/>
    <w:rsid w:val="00207ED9"/>
    <w:rsid w:val="00250B76"/>
    <w:rsid w:val="00277DAC"/>
    <w:rsid w:val="002865F7"/>
    <w:rsid w:val="00291BCA"/>
    <w:rsid w:val="002E340A"/>
    <w:rsid w:val="00301BDB"/>
    <w:rsid w:val="00302DE2"/>
    <w:rsid w:val="0035019F"/>
    <w:rsid w:val="00355A63"/>
    <w:rsid w:val="00371457"/>
    <w:rsid w:val="003760E4"/>
    <w:rsid w:val="0038765A"/>
    <w:rsid w:val="00396273"/>
    <w:rsid w:val="003B1772"/>
    <w:rsid w:val="003D0957"/>
    <w:rsid w:val="0041617A"/>
    <w:rsid w:val="00431827"/>
    <w:rsid w:val="00432C2A"/>
    <w:rsid w:val="00446B75"/>
    <w:rsid w:val="00457DD1"/>
    <w:rsid w:val="0049704A"/>
    <w:rsid w:val="004A2781"/>
    <w:rsid w:val="004A79B2"/>
    <w:rsid w:val="004C4FB5"/>
    <w:rsid w:val="00534E1C"/>
    <w:rsid w:val="00567CF7"/>
    <w:rsid w:val="00571E05"/>
    <w:rsid w:val="00572971"/>
    <w:rsid w:val="00577733"/>
    <w:rsid w:val="005836EB"/>
    <w:rsid w:val="005856EC"/>
    <w:rsid w:val="005B012B"/>
    <w:rsid w:val="005B6CCE"/>
    <w:rsid w:val="005C077F"/>
    <w:rsid w:val="005C5795"/>
    <w:rsid w:val="005D0DF9"/>
    <w:rsid w:val="005F4BF7"/>
    <w:rsid w:val="006255CE"/>
    <w:rsid w:val="00657A50"/>
    <w:rsid w:val="00680D6A"/>
    <w:rsid w:val="006B178F"/>
    <w:rsid w:val="006C057E"/>
    <w:rsid w:val="006C3396"/>
    <w:rsid w:val="006E396C"/>
    <w:rsid w:val="00736A43"/>
    <w:rsid w:val="00750160"/>
    <w:rsid w:val="00800677"/>
    <w:rsid w:val="00813053"/>
    <w:rsid w:val="008168DC"/>
    <w:rsid w:val="00846337"/>
    <w:rsid w:val="00861FDA"/>
    <w:rsid w:val="008676AD"/>
    <w:rsid w:val="0087464E"/>
    <w:rsid w:val="008C4D17"/>
    <w:rsid w:val="009006FF"/>
    <w:rsid w:val="0096799D"/>
    <w:rsid w:val="00973C01"/>
    <w:rsid w:val="009949BF"/>
    <w:rsid w:val="009A0739"/>
    <w:rsid w:val="009C3359"/>
    <w:rsid w:val="009D2189"/>
    <w:rsid w:val="00A04050"/>
    <w:rsid w:val="00A154E6"/>
    <w:rsid w:val="00A2744C"/>
    <w:rsid w:val="00A354E8"/>
    <w:rsid w:val="00A44C09"/>
    <w:rsid w:val="00A46377"/>
    <w:rsid w:val="00A80B60"/>
    <w:rsid w:val="00AC477D"/>
    <w:rsid w:val="00AC6D1D"/>
    <w:rsid w:val="00B2027A"/>
    <w:rsid w:val="00B34084"/>
    <w:rsid w:val="00B67C58"/>
    <w:rsid w:val="00B73917"/>
    <w:rsid w:val="00BD7178"/>
    <w:rsid w:val="00BD7F94"/>
    <w:rsid w:val="00C212C3"/>
    <w:rsid w:val="00C47E49"/>
    <w:rsid w:val="00C71C10"/>
    <w:rsid w:val="00C83EE1"/>
    <w:rsid w:val="00C86A97"/>
    <w:rsid w:val="00CA4897"/>
    <w:rsid w:val="00CA51A1"/>
    <w:rsid w:val="00CB6855"/>
    <w:rsid w:val="00D942C8"/>
    <w:rsid w:val="00DB4968"/>
    <w:rsid w:val="00DE07D1"/>
    <w:rsid w:val="00DE2188"/>
    <w:rsid w:val="00E1780E"/>
    <w:rsid w:val="00E41713"/>
    <w:rsid w:val="00E52EC8"/>
    <w:rsid w:val="00E56E11"/>
    <w:rsid w:val="00E66F8F"/>
    <w:rsid w:val="00E74057"/>
    <w:rsid w:val="00EC79BC"/>
    <w:rsid w:val="00F04803"/>
    <w:rsid w:val="00F54350"/>
    <w:rsid w:val="00F7198A"/>
    <w:rsid w:val="00F733BF"/>
    <w:rsid w:val="00F92312"/>
    <w:rsid w:val="00FA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4F756367-CF35-47EB-829D-77B5DCCF2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E1D"/>
  </w:style>
  <w:style w:type="paragraph" w:styleId="10">
    <w:name w:val="heading 1"/>
    <w:basedOn w:val="a"/>
    <w:next w:val="a"/>
    <w:link w:val="11"/>
    <w:uiPriority w:val="9"/>
    <w:qFormat/>
    <w:rsid w:val="0043182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431827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sz w:val="24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431827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431827"/>
    <w:pPr>
      <w:keepNext/>
      <w:keepLines/>
      <w:spacing w:before="200" w:after="0" w:line="240" w:lineRule="auto"/>
      <w:outlineLvl w:val="5"/>
    </w:pPr>
    <w:rPr>
      <w:rFonts w:ascii="Cambria" w:hAnsi="Cambria" w:cs="Cambria"/>
      <w:i/>
      <w:iCs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431827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31827"/>
    <w:rPr>
      <w:rFonts w:ascii="Cambria" w:hAnsi="Cambria" w:cs="Times New Roman"/>
      <w:b/>
      <w:bCs/>
      <w:color w:val="4F81BD"/>
      <w:sz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43182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431827"/>
    <w:rPr>
      <w:rFonts w:ascii="Cambria" w:hAnsi="Cambria" w:cs="Cambria"/>
      <w:i/>
      <w:iCs/>
      <w:color w:val="243F60"/>
      <w:sz w:val="24"/>
      <w:szCs w:val="24"/>
    </w:rPr>
  </w:style>
  <w:style w:type="paragraph" w:styleId="a3">
    <w:name w:val="Normal (Web)"/>
    <w:basedOn w:val="a"/>
    <w:uiPriority w:val="99"/>
    <w:rsid w:val="0043182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rsid w:val="00431827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uiPriority w:val="99"/>
    <w:rsid w:val="00431827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431827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3182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43182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31827"/>
    <w:rPr>
      <w:rFonts w:ascii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43182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4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1827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uiPriority w:val="99"/>
    <w:rsid w:val="00431827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431827"/>
    <w:rPr>
      <w:rFonts w:ascii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431827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431827"/>
    <w:rPr>
      <w:rFonts w:ascii="Times New Roman" w:hAnsi="Times New Roman" w:cs="Times New Roman"/>
      <w:sz w:val="24"/>
      <w:szCs w:val="24"/>
    </w:rPr>
  </w:style>
  <w:style w:type="character" w:styleId="ac">
    <w:name w:val="annotation reference"/>
    <w:basedOn w:val="a0"/>
    <w:uiPriority w:val="99"/>
    <w:semiHidden/>
    <w:rsid w:val="00431827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43182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31827"/>
    <w:rPr>
      <w:rFonts w:ascii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43182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1827"/>
    <w:rPr>
      <w:rFonts w:ascii="Times New Roman" w:hAnsi="Times New Roman" w:cs="Times New Roman"/>
      <w:b/>
      <w:bCs/>
      <w:sz w:val="20"/>
      <w:szCs w:val="20"/>
    </w:rPr>
  </w:style>
  <w:style w:type="table" w:styleId="af1">
    <w:name w:val="Table Grid"/>
    <w:basedOn w:val="a1"/>
    <w:uiPriority w:val="59"/>
    <w:rsid w:val="0043182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431827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table" w:styleId="12">
    <w:name w:val="Table Grid 1"/>
    <w:basedOn w:val="a1"/>
    <w:uiPriority w:val="99"/>
    <w:rsid w:val="0043182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4318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431827"/>
    <w:rPr>
      <w:rFonts w:ascii="Times New Roman" w:hAnsi="Times New Roman" w:cs="Times New Roman"/>
      <w:sz w:val="24"/>
      <w:szCs w:val="24"/>
    </w:rPr>
  </w:style>
  <w:style w:type="character" w:styleId="af5">
    <w:name w:val="page number"/>
    <w:basedOn w:val="a0"/>
    <w:uiPriority w:val="99"/>
    <w:rsid w:val="00431827"/>
    <w:rPr>
      <w:rFonts w:cs="Times New Roman"/>
    </w:rPr>
  </w:style>
  <w:style w:type="paragraph" w:customStyle="1" w:styleId="24">
    <w:name w:val="Знак2"/>
    <w:basedOn w:val="a"/>
    <w:rsid w:val="0043182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4318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uiPriority w:val="99"/>
    <w:rsid w:val="00431827"/>
    <w:rPr>
      <w:rFonts w:ascii="Times New Roman" w:hAnsi="Times New Roman" w:cs="Times New Roman"/>
      <w:sz w:val="24"/>
      <w:szCs w:val="24"/>
    </w:rPr>
  </w:style>
  <w:style w:type="paragraph" w:styleId="af8">
    <w:name w:val="Title"/>
    <w:basedOn w:val="a"/>
    <w:next w:val="a"/>
    <w:link w:val="af9"/>
    <w:uiPriority w:val="10"/>
    <w:qFormat/>
    <w:rsid w:val="00431827"/>
    <w:pPr>
      <w:spacing w:before="240" w:after="60" w:line="240" w:lineRule="auto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9">
    <w:name w:val="Название Знак"/>
    <w:basedOn w:val="a0"/>
    <w:link w:val="af8"/>
    <w:uiPriority w:val="10"/>
    <w:rsid w:val="00431827"/>
    <w:rPr>
      <w:rFonts w:ascii="Cambria" w:hAnsi="Cambria" w:cs="Times New Roman"/>
      <w:b/>
      <w:bCs/>
      <w:kern w:val="28"/>
      <w:sz w:val="32"/>
      <w:szCs w:val="32"/>
    </w:rPr>
  </w:style>
  <w:style w:type="character" w:styleId="afa">
    <w:name w:val="Emphasis"/>
    <w:basedOn w:val="a0"/>
    <w:uiPriority w:val="20"/>
    <w:qFormat/>
    <w:rsid w:val="00431827"/>
    <w:rPr>
      <w:rFonts w:cs="Times New Roman"/>
      <w:i/>
    </w:rPr>
  </w:style>
  <w:style w:type="paragraph" w:styleId="afb">
    <w:name w:val="Body Text Indent"/>
    <w:basedOn w:val="a"/>
    <w:link w:val="afc"/>
    <w:uiPriority w:val="99"/>
    <w:rsid w:val="00431827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431827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43182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31827"/>
    <w:rPr>
      <w:rFonts w:ascii="Times New Roman" w:hAnsi="Times New Roman" w:cs="Times New Roman"/>
      <w:sz w:val="16"/>
      <w:szCs w:val="16"/>
    </w:rPr>
  </w:style>
  <w:style w:type="paragraph" w:customStyle="1" w:styleId="310">
    <w:name w:val="Основной текст с отступом 31"/>
    <w:basedOn w:val="a"/>
    <w:rsid w:val="0043182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4">
    <w:name w:val="Знак Знак4"/>
    <w:rsid w:val="00431827"/>
    <w:rPr>
      <w:sz w:val="24"/>
      <w:lang w:val="ru-RU" w:eastAsia="ru-RU"/>
    </w:rPr>
  </w:style>
  <w:style w:type="paragraph" w:customStyle="1" w:styleId="13">
    <w:name w:val="Знак1"/>
    <w:basedOn w:val="a"/>
    <w:rsid w:val="00431827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d">
    <w:name w:val="Hyperlink"/>
    <w:basedOn w:val="a0"/>
    <w:uiPriority w:val="99"/>
    <w:rsid w:val="00431827"/>
    <w:rPr>
      <w:rFonts w:cs="Times New Roman"/>
      <w:color w:val="0000FF"/>
      <w:u w:val="single"/>
    </w:rPr>
  </w:style>
  <w:style w:type="character" w:customStyle="1" w:styleId="afe">
    <w:name w:val="Символ сноски"/>
    <w:rsid w:val="00431827"/>
    <w:rPr>
      <w:sz w:val="20"/>
      <w:vertAlign w:val="superscript"/>
    </w:rPr>
  </w:style>
  <w:style w:type="paragraph" w:styleId="aff">
    <w:name w:val="List Paragraph"/>
    <w:basedOn w:val="a"/>
    <w:uiPriority w:val="34"/>
    <w:qFormat/>
    <w:rsid w:val="00431827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ff0">
    <w:name w:val="Document Map"/>
    <w:basedOn w:val="a"/>
    <w:link w:val="aff1"/>
    <w:uiPriority w:val="99"/>
    <w:semiHidden/>
    <w:rsid w:val="00431827"/>
    <w:pPr>
      <w:shd w:val="clear" w:color="auto" w:fill="000080"/>
      <w:spacing w:after="0" w:line="240" w:lineRule="auto"/>
    </w:pPr>
    <w:rPr>
      <w:rFonts w:ascii="Tahoma" w:hAnsi="Tahoma" w:cs="Times New Roman"/>
      <w:sz w:val="20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431827"/>
    <w:rPr>
      <w:rFonts w:ascii="Tahoma" w:hAnsi="Tahoma" w:cs="Times New Roman"/>
      <w:sz w:val="20"/>
      <w:szCs w:val="20"/>
      <w:shd w:val="clear" w:color="auto" w:fill="000080"/>
    </w:rPr>
  </w:style>
  <w:style w:type="table" w:customStyle="1" w:styleId="14">
    <w:name w:val="Сетка таблицы1"/>
    <w:basedOn w:val="a1"/>
    <w:next w:val="af1"/>
    <w:rsid w:val="0043182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11"/>
    <w:basedOn w:val="a1"/>
    <w:next w:val="12"/>
    <w:rsid w:val="0043182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Знак21"/>
    <w:basedOn w:val="a"/>
    <w:rsid w:val="0043182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">
    <w:name w:val="Знак Знак41"/>
    <w:rsid w:val="00431827"/>
    <w:rPr>
      <w:sz w:val="24"/>
      <w:lang w:val="ru-RU" w:eastAsia="ru-RU"/>
    </w:rPr>
  </w:style>
  <w:style w:type="paragraph" w:customStyle="1" w:styleId="15">
    <w:name w:val="Абзац списка1"/>
    <w:basedOn w:val="a"/>
    <w:qFormat/>
    <w:rsid w:val="0043182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styleId="aff2">
    <w:name w:val="List"/>
    <w:basedOn w:val="a"/>
    <w:uiPriority w:val="99"/>
    <w:rsid w:val="00431827"/>
    <w:pPr>
      <w:spacing w:after="0" w:line="240" w:lineRule="auto"/>
      <w:ind w:left="283" w:hanging="283"/>
      <w:contextualSpacing/>
    </w:pPr>
    <w:rPr>
      <w:rFonts w:ascii="Times New Roman" w:hAnsi="Times New Roman" w:cs="Times New Roman"/>
      <w:sz w:val="24"/>
      <w:szCs w:val="24"/>
    </w:rPr>
  </w:style>
  <w:style w:type="paragraph" w:styleId="aff3">
    <w:name w:val="Subtitle"/>
    <w:basedOn w:val="a"/>
    <w:next w:val="aa"/>
    <w:link w:val="aff4"/>
    <w:uiPriority w:val="11"/>
    <w:qFormat/>
    <w:rsid w:val="00431827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uiPriority w:val="11"/>
    <w:rsid w:val="00431827"/>
    <w:rPr>
      <w:rFonts w:ascii="Times New Roman" w:hAnsi="Times New Roman" w:cs="Times New Roman"/>
      <w:b/>
      <w:sz w:val="24"/>
      <w:szCs w:val="20"/>
      <w:lang w:eastAsia="ar-SA"/>
    </w:rPr>
  </w:style>
  <w:style w:type="numbering" w:customStyle="1" w:styleId="1">
    <w:name w:val="Стиль1"/>
    <w:rsid w:val="00431827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tst-edu.ru/content/enrollee/specialnot/index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23</Pages>
  <Words>4308</Words>
  <Characters>24561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123</cp:lastModifiedBy>
  <cp:revision>18</cp:revision>
  <cp:lastPrinted>2021-11-15T05:04:00Z</cp:lastPrinted>
  <dcterms:created xsi:type="dcterms:W3CDTF">2019-11-13T07:04:00Z</dcterms:created>
  <dcterms:modified xsi:type="dcterms:W3CDTF">2022-10-13T10:48:00Z</dcterms:modified>
</cp:coreProperties>
</file>